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61" w:rsidRDefault="0025550E" w:rsidP="001F32E9">
      <w:pPr>
        <w:spacing w:after="0" w:line="360" w:lineRule="auto"/>
        <w:jc w:val="both"/>
        <w:textAlignment w:val="baseline"/>
        <w:rPr>
          <w:rFonts w:ascii="Georgia" w:eastAsia="Times New Roman" w:hAnsi="Georgia" w:cs="Arial"/>
          <w:color w:val="000000"/>
          <w:sz w:val="24"/>
          <w:szCs w:val="24"/>
          <w:lang w:eastAsia="fr-FR"/>
        </w:rPr>
      </w:pPr>
      <w:r>
        <w:rPr>
          <w:rFonts w:ascii="Georgia" w:hAnsi="Georgia"/>
          <w:noProof/>
          <w:sz w:val="24"/>
          <w:szCs w:val="24"/>
          <w:lang w:eastAsia="fr-FR"/>
        </w:rPr>
        <mc:AlternateContent>
          <mc:Choice Requires="wpg">
            <w:drawing>
              <wp:anchor distT="0" distB="0" distL="114300" distR="114300" simplePos="0" relativeHeight="251669504" behindDoc="0" locked="0" layoutInCell="1" allowOverlap="1" wp14:anchorId="568B4776" wp14:editId="384154E8">
                <wp:simplePos x="0" y="0"/>
                <wp:positionH relativeFrom="column">
                  <wp:posOffset>-133985</wp:posOffset>
                </wp:positionH>
                <wp:positionV relativeFrom="paragraph">
                  <wp:posOffset>14464</wp:posOffset>
                </wp:positionV>
                <wp:extent cx="7111365" cy="1038225"/>
                <wp:effectExtent l="0" t="0" r="13335" b="0"/>
                <wp:wrapNone/>
                <wp:docPr id="1" name="Groupe 1"/>
                <wp:cNvGraphicFramePr/>
                <a:graphic xmlns:a="http://schemas.openxmlformats.org/drawingml/2006/main">
                  <a:graphicData uri="http://schemas.microsoft.com/office/word/2010/wordprocessingGroup">
                    <wpg:wgp>
                      <wpg:cNvGrpSpPr/>
                      <wpg:grpSpPr>
                        <a:xfrm>
                          <a:off x="0" y="0"/>
                          <a:ext cx="7111365" cy="1038225"/>
                          <a:chOff x="0" y="0"/>
                          <a:chExt cx="7111365" cy="1038578"/>
                        </a:xfrm>
                      </wpg:grpSpPr>
                      <wps:wsp>
                        <wps:cNvPr id="2"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982133" y="0"/>
                            <a:ext cx="4876800" cy="1038578"/>
                          </a:xfrm>
                          <a:prstGeom prst="rect">
                            <a:avLst/>
                          </a:prstGeom>
                        </wps:spPr>
                        <wps:txbx>
                          <w:txbxContent>
                            <w:p w:rsidR="0025550E" w:rsidRDefault="0025550E" w:rsidP="0025550E">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Collèges</w:t>
                              </w:r>
                            </w:p>
                            <w:p w:rsidR="0025550E" w:rsidRDefault="0025550E" w:rsidP="0025550E">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&amp; politique éducative</w:t>
                              </w:r>
                            </w:p>
                          </w:txbxContent>
                        </wps:txbx>
                        <wps:bodyPr vert="horz" wrap="square" lIns="0" tIns="0" rIns="0" bIns="0" rtlCol="0" anchor="t">
                          <a:noAutofit/>
                        </wps:bodyPr>
                      </wps:wsp>
                      <wps:wsp>
                        <wps:cNvPr id="3" name="Connecteur droit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5113866" y="440117"/>
                            <a:ext cx="1997499"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s:wsp>
                        <wps:cNvPr id="4" name="Connecteur droit 1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440267"/>
                            <a:ext cx="167075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8B4776" id="Groupe 1" o:spid="_x0000_s1026" style="position:absolute;left:0;text-align:left;margin-left:-10.55pt;margin-top:1.15pt;width:559.95pt;height:81.75pt;z-index:251669504" coordsize="71113,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">
                <v:shapetype id="_x0000_t202" coordsize="21600,21600" o:spt="202" path="m,l,21600r21600,l21600,xe">
                  <v:stroke joinstyle="miter"/>
                  <v:path gradientshapeok="t" o:connecttype="rect"/>
                </v:shapetype>
                <v:shape id="Titre 1" o:spid="_x0000_s1027" type="#_x0000_t202" style="position:absolute;left:9821;width:48768;height:10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rsidR="0025550E" w:rsidRDefault="0025550E" w:rsidP="0025550E">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Collèges</w:t>
                        </w:r>
                      </w:p>
                      <w:p w:rsidR="0025550E" w:rsidRDefault="0025550E" w:rsidP="0025550E">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&amp; politique éducative</w:t>
                        </w:r>
                      </w:p>
                    </w:txbxContent>
                  </v:textbox>
                </v:shape>
                <v:line id="Connecteur droit 7" o:spid="_x0000_s1028" style="position:absolute;visibility:visible;mso-wrap-style:square" from="51138,4401" to="71113,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wyY8QAAADaAAAADwAAAGRycy9kb3ducmV2LnhtbESPQWvCQBSE70L/w/IKvUjdmEoqaTai&#10;0lYvHoweenxkX5PQ7NuQ3Zr033cFweMwM98w2Wo0rbhQ7xrLCuazCARxaXXDlYLz6eN5CcJ5ZI2t&#10;ZVLwRw5W+cMkw1TbgY90KXwlAoRdigpq77tUSlfWZNDNbEccvG/bG/RB9pXUPQ4BbloZR1EiDTYc&#10;FmrsaFtT+VP8GgWLYniPD7vt+nUTu93nmZIvmqJST4/j+g2Ep9Hfw7f2Xit4ge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DJjxAAAANoAAAAPAAAAAAAAAAAA&#10;AAAAAKECAABkcnMvZG93bnJldi54bWxQSwUGAAAAAAQABAD5AAAAkgMAAAAA&#10;" strokecolor="#525252 [1606]" strokeweight=".5pt">
                  <v:stroke startarrow="oval" joinstyle="miter"/>
                  <o:lock v:ext="edit" shapetype="f"/>
                </v:line>
                <v:line id="Connecteur droit 13" o:spid="_x0000_s1029" style="position:absolute;visibility:visible;mso-wrap-style:square" from="0,4402" to="16707,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1LMsMAAADaAAAADwAAAGRycy9kb3ducmV2LnhtbESPzWrDMBCE74G+g9hCLiGRa0p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NSzLDAAAA2gAAAA8AAAAAAAAAAAAA&#10;AAAAoQIAAGRycy9kb3ducmV2LnhtbFBLBQYAAAAABAAEAPkAAACRAwAAAAA=&#10;" strokecolor="#525252 [1606]" strokeweight=".5pt">
                  <v:stroke endarrow="oval" joinstyle="miter"/>
                  <o:lock v:ext="edit" shapetype="f"/>
                </v:line>
              </v:group>
            </w:pict>
          </mc:Fallback>
        </mc:AlternateContent>
      </w:r>
    </w:p>
    <w:p w:rsidR="0025550E" w:rsidRDefault="0025550E" w:rsidP="001F32E9">
      <w:pPr>
        <w:spacing w:after="0" w:line="360" w:lineRule="auto"/>
        <w:jc w:val="both"/>
        <w:textAlignment w:val="baseline"/>
        <w:rPr>
          <w:rFonts w:ascii="Georgia" w:eastAsia="Times New Roman" w:hAnsi="Georgia" w:cs="Arial"/>
          <w:color w:val="000000"/>
          <w:sz w:val="24"/>
          <w:szCs w:val="24"/>
          <w:lang w:eastAsia="fr-FR"/>
        </w:rPr>
      </w:pPr>
    </w:p>
    <w:p w:rsidR="0025550E" w:rsidRDefault="0025550E" w:rsidP="001F32E9">
      <w:pPr>
        <w:spacing w:after="0" w:line="360" w:lineRule="auto"/>
        <w:jc w:val="both"/>
        <w:textAlignment w:val="baseline"/>
        <w:rPr>
          <w:rFonts w:ascii="Georgia" w:eastAsia="Times New Roman" w:hAnsi="Georgia" w:cs="Arial"/>
          <w:color w:val="000000"/>
          <w:sz w:val="24"/>
          <w:szCs w:val="24"/>
          <w:lang w:eastAsia="fr-FR"/>
        </w:rPr>
      </w:pPr>
    </w:p>
    <w:p w:rsidR="0025550E" w:rsidRDefault="0025550E" w:rsidP="001F32E9">
      <w:pPr>
        <w:spacing w:after="0" w:line="360" w:lineRule="auto"/>
        <w:jc w:val="both"/>
        <w:textAlignment w:val="baseline"/>
        <w:rPr>
          <w:rFonts w:ascii="Georgia" w:eastAsia="Times New Roman" w:hAnsi="Georgia" w:cs="Arial"/>
          <w:color w:val="000000"/>
          <w:sz w:val="24"/>
          <w:szCs w:val="24"/>
          <w:lang w:eastAsia="fr-FR"/>
        </w:rPr>
      </w:pPr>
    </w:p>
    <w:p w:rsidR="0025550E" w:rsidRDefault="0025550E" w:rsidP="001F32E9">
      <w:pPr>
        <w:spacing w:after="0" w:line="360" w:lineRule="auto"/>
        <w:jc w:val="both"/>
        <w:textAlignment w:val="baseline"/>
        <w:rPr>
          <w:rFonts w:ascii="Georgia" w:eastAsia="Times New Roman" w:hAnsi="Georgia" w:cs="Arial"/>
          <w:color w:val="000000"/>
          <w:sz w:val="24"/>
          <w:szCs w:val="24"/>
          <w:lang w:eastAsia="fr-FR"/>
        </w:rPr>
      </w:pPr>
    </w:p>
    <w:tbl>
      <w:tblPr>
        <w:tblStyle w:val="Grilledutableau"/>
        <w:tblW w:w="0" w:type="auto"/>
        <w:jc w:val="center"/>
        <w:tblLook w:val="04A0" w:firstRow="1" w:lastRow="0" w:firstColumn="1" w:lastColumn="0" w:noHBand="0" w:noVBand="1"/>
      </w:tblPr>
      <w:tblGrid>
        <w:gridCol w:w="846"/>
        <w:gridCol w:w="9916"/>
      </w:tblGrid>
      <w:tr w:rsidR="007A2023" w:rsidTr="00122A07">
        <w:trPr>
          <w:trHeight w:val="741"/>
          <w:jc w:val="center"/>
        </w:trPr>
        <w:tc>
          <w:tcPr>
            <w:tcW w:w="10762" w:type="dxa"/>
            <w:gridSpan w:val="2"/>
            <w:vAlign w:val="center"/>
          </w:tcPr>
          <w:p w:rsidR="007A2023" w:rsidRPr="001F32E9" w:rsidRDefault="007A2023" w:rsidP="00F20F35">
            <w:pPr>
              <w:spacing w:line="360" w:lineRule="auto"/>
              <w:textAlignment w:val="baseline"/>
              <w:rPr>
                <w:rFonts w:ascii="Georgia" w:eastAsia="Times New Roman" w:hAnsi="Georgia" w:cs="Arial"/>
                <w:b/>
                <w:bCs/>
                <w:color w:val="2F5496" w:themeColor="accent5" w:themeShade="BF"/>
                <w:sz w:val="24"/>
                <w:szCs w:val="24"/>
                <w:lang w:eastAsia="fr-FR"/>
              </w:rPr>
            </w:pPr>
            <w:r>
              <w:rPr>
                <w:rFonts w:ascii="Georgia" w:eastAsia="Times New Roman" w:hAnsi="Georgia" w:cs="Arial"/>
                <w:b/>
                <w:bCs/>
                <w:color w:val="2F5496" w:themeColor="accent5" w:themeShade="BF"/>
                <w:sz w:val="24"/>
                <w:szCs w:val="24"/>
                <w:lang w:eastAsia="fr-FR"/>
              </w:rPr>
              <w:t>Engagements 2015</w:t>
            </w:r>
          </w:p>
        </w:tc>
      </w:tr>
      <w:tr w:rsidR="00463461" w:rsidTr="007A2023">
        <w:trPr>
          <w:trHeight w:val="741"/>
          <w:jc w:val="center"/>
        </w:trPr>
        <w:tc>
          <w:tcPr>
            <w:tcW w:w="846" w:type="dxa"/>
            <w:vAlign w:val="center"/>
          </w:tcPr>
          <w:p w:rsidR="00463461" w:rsidRDefault="00463461" w:rsidP="00F20F35">
            <w:pPr>
              <w:spacing w:line="360" w:lineRule="auto"/>
              <w:jc w:val="center"/>
              <w:textAlignment w:val="baseline"/>
              <w:rPr>
                <w:rFonts w:ascii="Georgia" w:eastAsia="Times New Roman" w:hAnsi="Georgia" w:cs="Arial"/>
                <w:color w:val="000000"/>
                <w:sz w:val="24"/>
                <w:szCs w:val="24"/>
                <w:lang w:eastAsia="fr-FR"/>
              </w:rPr>
            </w:pPr>
            <w:r w:rsidRPr="001F32E9">
              <w:rPr>
                <w:rFonts w:ascii="Georgia" w:eastAsia="Times New Roman" w:hAnsi="Georgia" w:cs="Arial"/>
                <w:noProof/>
                <w:color w:val="2F5496" w:themeColor="accent5" w:themeShade="BF"/>
                <w:sz w:val="24"/>
                <w:szCs w:val="24"/>
                <w:lang w:eastAsia="fr-FR"/>
              </w:rPr>
              <w:drawing>
                <wp:anchor distT="0" distB="0" distL="114300" distR="114300" simplePos="0" relativeHeight="251665408" behindDoc="0" locked="0" layoutInCell="1" allowOverlap="1" wp14:anchorId="0D8D7900" wp14:editId="0767BD9C">
                  <wp:simplePos x="0" y="0"/>
                  <wp:positionH relativeFrom="margin">
                    <wp:align>center</wp:align>
                  </wp:positionH>
                  <wp:positionV relativeFrom="margin">
                    <wp:align>top</wp:align>
                  </wp:positionV>
                  <wp:extent cx="297815" cy="351790"/>
                  <wp:effectExtent l="0" t="0" r="6985" b="0"/>
                  <wp:wrapSquare wrapText="bothSides"/>
                  <wp:docPr id="13" name="Image 13"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16" w:type="dxa"/>
            <w:vAlign w:val="center"/>
          </w:tcPr>
          <w:p w:rsidR="00463461" w:rsidRPr="007A2023" w:rsidRDefault="00463461" w:rsidP="00F20F35">
            <w:pPr>
              <w:spacing w:line="360" w:lineRule="auto"/>
              <w:textAlignment w:val="baseline"/>
              <w:rPr>
                <w:rFonts w:ascii="Georgia" w:eastAsia="Times New Roman" w:hAnsi="Georgia" w:cs="Arial"/>
                <w:bCs/>
                <w:color w:val="2F5496" w:themeColor="accent5" w:themeShade="BF"/>
                <w:sz w:val="24"/>
                <w:szCs w:val="24"/>
                <w:lang w:eastAsia="fr-FR"/>
              </w:rPr>
            </w:pPr>
            <w:r w:rsidRPr="007A2023">
              <w:rPr>
                <w:rFonts w:ascii="Georgia" w:eastAsia="Times New Roman" w:hAnsi="Georgia" w:cs="Arial"/>
                <w:bCs/>
                <w:color w:val="2F5496" w:themeColor="accent5" w:themeShade="BF"/>
                <w:sz w:val="24"/>
                <w:szCs w:val="24"/>
                <w:lang w:eastAsia="fr-FR"/>
              </w:rPr>
              <w:t>Construire ou restructurer 5 collèges au cours du mandat</w:t>
            </w:r>
          </w:p>
        </w:tc>
      </w:tr>
      <w:tr w:rsidR="00463461" w:rsidTr="007A2023">
        <w:trPr>
          <w:trHeight w:val="20"/>
          <w:jc w:val="center"/>
        </w:trPr>
        <w:tc>
          <w:tcPr>
            <w:tcW w:w="846" w:type="dxa"/>
            <w:vAlign w:val="center"/>
          </w:tcPr>
          <w:p w:rsidR="00463461" w:rsidRDefault="00463461" w:rsidP="00F20F35">
            <w:pPr>
              <w:spacing w:line="360" w:lineRule="auto"/>
              <w:jc w:val="center"/>
              <w:textAlignment w:val="baseline"/>
              <w:rPr>
                <w:rFonts w:ascii="Georgia" w:eastAsia="Times New Roman" w:hAnsi="Georgia" w:cs="Arial"/>
                <w:color w:val="000000"/>
                <w:sz w:val="24"/>
                <w:szCs w:val="24"/>
                <w:lang w:eastAsia="fr-FR"/>
              </w:rPr>
            </w:pPr>
            <w:r w:rsidRPr="001F32E9">
              <w:rPr>
                <w:rFonts w:ascii="Georgia" w:eastAsia="Times New Roman" w:hAnsi="Georgia" w:cs="Arial"/>
                <w:noProof/>
                <w:color w:val="2F5496" w:themeColor="accent5" w:themeShade="BF"/>
                <w:sz w:val="24"/>
                <w:szCs w:val="24"/>
                <w:lang w:eastAsia="fr-FR"/>
              </w:rPr>
              <w:drawing>
                <wp:anchor distT="0" distB="0" distL="114300" distR="114300" simplePos="0" relativeHeight="251661312" behindDoc="0" locked="0" layoutInCell="1" allowOverlap="1" wp14:anchorId="0D8D7900" wp14:editId="0767BD9C">
                  <wp:simplePos x="0" y="0"/>
                  <wp:positionH relativeFrom="margin">
                    <wp:align>center</wp:align>
                  </wp:positionH>
                  <wp:positionV relativeFrom="margin">
                    <wp:align>top</wp:align>
                  </wp:positionV>
                  <wp:extent cx="297815" cy="351790"/>
                  <wp:effectExtent l="0" t="0" r="6985" b="0"/>
                  <wp:wrapSquare wrapText="bothSides"/>
                  <wp:docPr id="11" name="Image 11"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16" w:type="dxa"/>
            <w:vAlign w:val="center"/>
          </w:tcPr>
          <w:p w:rsidR="00463461" w:rsidRPr="007A2023" w:rsidRDefault="00463461" w:rsidP="004605CE">
            <w:pPr>
              <w:spacing w:line="360" w:lineRule="auto"/>
              <w:textAlignment w:val="baseline"/>
              <w:rPr>
                <w:rFonts w:ascii="Georgia" w:eastAsia="Times New Roman" w:hAnsi="Georgia" w:cs="Arial"/>
                <w:bCs/>
                <w:color w:val="2F5496" w:themeColor="accent5" w:themeShade="BF"/>
                <w:sz w:val="24"/>
                <w:szCs w:val="24"/>
                <w:lang w:eastAsia="fr-FR"/>
              </w:rPr>
            </w:pPr>
            <w:r w:rsidRPr="007A2023">
              <w:rPr>
                <w:rFonts w:ascii="Georgia" w:eastAsia="Times New Roman" w:hAnsi="Georgia" w:cs="Arial"/>
                <w:bCs/>
                <w:color w:val="2F5496" w:themeColor="accent5" w:themeShade="BF"/>
                <w:sz w:val="24"/>
                <w:szCs w:val="24"/>
                <w:lang w:eastAsia="fr-FR"/>
              </w:rPr>
              <w:t>Sensibiliser les jeunes aux questions de société qui les concerne</w:t>
            </w:r>
            <w:r w:rsidR="004605CE">
              <w:rPr>
                <w:rFonts w:ascii="Georgia" w:eastAsia="Times New Roman" w:hAnsi="Georgia" w:cs="Arial"/>
                <w:bCs/>
                <w:color w:val="2F5496" w:themeColor="accent5" w:themeShade="BF"/>
                <w:sz w:val="24"/>
                <w:szCs w:val="24"/>
                <w:lang w:eastAsia="fr-FR"/>
              </w:rPr>
              <w:t>nt</w:t>
            </w:r>
            <w:r w:rsidRPr="007A2023">
              <w:rPr>
                <w:rFonts w:ascii="Georgia" w:eastAsia="Times New Roman" w:hAnsi="Georgia" w:cs="Arial"/>
                <w:bCs/>
                <w:color w:val="2F5496" w:themeColor="accent5" w:themeShade="BF"/>
                <w:sz w:val="24"/>
                <w:szCs w:val="24"/>
                <w:lang w:eastAsia="fr-FR"/>
              </w:rPr>
              <w:t xml:space="preserve"> (violence au collège, drogues, usages et dangers du web, citoyenneté)</w:t>
            </w:r>
          </w:p>
        </w:tc>
      </w:tr>
      <w:tr w:rsidR="00463461" w:rsidTr="007A2023">
        <w:trPr>
          <w:trHeight w:val="20"/>
          <w:jc w:val="center"/>
        </w:trPr>
        <w:tc>
          <w:tcPr>
            <w:tcW w:w="846" w:type="dxa"/>
            <w:vAlign w:val="center"/>
          </w:tcPr>
          <w:p w:rsidR="00463461" w:rsidRDefault="00463461" w:rsidP="00F20F35">
            <w:pPr>
              <w:spacing w:line="360" w:lineRule="auto"/>
              <w:jc w:val="center"/>
              <w:textAlignment w:val="baseline"/>
              <w:rPr>
                <w:rFonts w:ascii="Georgia" w:eastAsia="Times New Roman" w:hAnsi="Georgia" w:cs="Arial"/>
                <w:color w:val="000000"/>
                <w:sz w:val="24"/>
                <w:szCs w:val="24"/>
                <w:lang w:eastAsia="fr-FR"/>
              </w:rPr>
            </w:pPr>
            <w:r w:rsidRPr="001F32E9">
              <w:rPr>
                <w:rFonts w:ascii="Georgia" w:eastAsia="Times New Roman" w:hAnsi="Georgia" w:cs="Arial"/>
                <w:noProof/>
                <w:color w:val="000000"/>
                <w:sz w:val="24"/>
                <w:szCs w:val="24"/>
                <w:lang w:eastAsia="fr-FR"/>
              </w:rPr>
              <w:drawing>
                <wp:anchor distT="0" distB="0" distL="114300" distR="114300" simplePos="0" relativeHeight="251659264" behindDoc="0" locked="0" layoutInCell="1" allowOverlap="1" wp14:anchorId="71F4190D" wp14:editId="3C7204EE">
                  <wp:simplePos x="0" y="0"/>
                  <wp:positionH relativeFrom="margin">
                    <wp:align>center</wp:align>
                  </wp:positionH>
                  <wp:positionV relativeFrom="margin">
                    <wp:align>top</wp:align>
                  </wp:positionV>
                  <wp:extent cx="297815" cy="351790"/>
                  <wp:effectExtent l="0" t="0" r="6985" b="0"/>
                  <wp:wrapSquare wrapText="bothSides"/>
                  <wp:docPr id="6" name="Image 6"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16" w:type="dxa"/>
            <w:vAlign w:val="center"/>
          </w:tcPr>
          <w:p w:rsidR="00463461" w:rsidRPr="007A2023" w:rsidRDefault="00463461" w:rsidP="00F20F35">
            <w:pPr>
              <w:spacing w:line="360" w:lineRule="auto"/>
              <w:textAlignment w:val="baseline"/>
              <w:rPr>
                <w:rFonts w:ascii="Georgia" w:eastAsia="Times New Roman" w:hAnsi="Georgia" w:cs="Arial"/>
                <w:sz w:val="24"/>
                <w:szCs w:val="24"/>
                <w:lang w:eastAsia="fr-FR"/>
              </w:rPr>
            </w:pPr>
            <w:r w:rsidRPr="007A2023">
              <w:rPr>
                <w:rFonts w:ascii="Georgia" w:eastAsia="Times New Roman" w:hAnsi="Georgia" w:cs="Arial"/>
                <w:bCs/>
                <w:color w:val="2F5496" w:themeColor="accent5" w:themeShade="BF"/>
                <w:sz w:val="24"/>
                <w:szCs w:val="24"/>
                <w:lang w:eastAsia="fr-FR"/>
              </w:rPr>
              <w:t>Développer les usages de l'e-éducation</w:t>
            </w:r>
          </w:p>
        </w:tc>
      </w:tr>
      <w:tr w:rsidR="00463461" w:rsidTr="007A2023">
        <w:trPr>
          <w:trHeight w:val="20"/>
          <w:jc w:val="center"/>
        </w:trPr>
        <w:tc>
          <w:tcPr>
            <w:tcW w:w="846" w:type="dxa"/>
            <w:vAlign w:val="center"/>
          </w:tcPr>
          <w:p w:rsidR="00463461" w:rsidRDefault="00463461" w:rsidP="00F20F35">
            <w:pPr>
              <w:spacing w:line="360" w:lineRule="auto"/>
              <w:jc w:val="center"/>
              <w:textAlignment w:val="baseline"/>
              <w:rPr>
                <w:rFonts w:ascii="Georgia" w:eastAsia="Times New Roman" w:hAnsi="Georgia" w:cs="Arial"/>
                <w:color w:val="000000"/>
                <w:sz w:val="24"/>
                <w:szCs w:val="24"/>
                <w:lang w:eastAsia="fr-FR"/>
              </w:rPr>
            </w:pPr>
            <w:r w:rsidRPr="001F32E9">
              <w:rPr>
                <w:rFonts w:ascii="Georgia" w:eastAsia="Times New Roman" w:hAnsi="Georgia" w:cs="Arial"/>
                <w:noProof/>
                <w:color w:val="2F5496" w:themeColor="accent5" w:themeShade="BF"/>
                <w:sz w:val="24"/>
                <w:szCs w:val="24"/>
                <w:lang w:eastAsia="fr-FR"/>
              </w:rPr>
              <w:drawing>
                <wp:anchor distT="0" distB="0" distL="114300" distR="114300" simplePos="0" relativeHeight="251667456" behindDoc="0" locked="0" layoutInCell="1" allowOverlap="1" wp14:anchorId="0D8D7900" wp14:editId="0767BD9C">
                  <wp:simplePos x="0" y="0"/>
                  <wp:positionH relativeFrom="margin">
                    <wp:align>center</wp:align>
                  </wp:positionH>
                  <wp:positionV relativeFrom="margin">
                    <wp:align>top</wp:align>
                  </wp:positionV>
                  <wp:extent cx="297815" cy="351790"/>
                  <wp:effectExtent l="0" t="0" r="6985" b="0"/>
                  <wp:wrapSquare wrapText="bothSides"/>
                  <wp:docPr id="14" name="Image 14"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16" w:type="dxa"/>
            <w:vAlign w:val="center"/>
          </w:tcPr>
          <w:p w:rsidR="00463461" w:rsidRPr="007A2023" w:rsidRDefault="00463461" w:rsidP="00F20F35">
            <w:pPr>
              <w:spacing w:line="360" w:lineRule="auto"/>
              <w:textAlignment w:val="baseline"/>
              <w:rPr>
                <w:rFonts w:ascii="Georgia" w:eastAsia="Times New Roman" w:hAnsi="Georgia" w:cs="Arial"/>
                <w:bCs/>
                <w:color w:val="2F5496" w:themeColor="accent5" w:themeShade="BF"/>
                <w:sz w:val="24"/>
                <w:szCs w:val="24"/>
                <w:lang w:eastAsia="fr-FR"/>
              </w:rPr>
            </w:pPr>
            <w:r w:rsidRPr="007A2023">
              <w:rPr>
                <w:rFonts w:ascii="Georgia" w:eastAsia="Times New Roman" w:hAnsi="Georgia" w:cs="Arial"/>
                <w:bCs/>
                <w:color w:val="2F5496" w:themeColor="accent5" w:themeShade="BF"/>
                <w:sz w:val="24"/>
                <w:szCs w:val="24"/>
                <w:lang w:eastAsia="fr-FR"/>
              </w:rPr>
              <w:t>Lancer le plan "Savoir Nager" pour les élèves de 6ème</w:t>
            </w:r>
          </w:p>
        </w:tc>
      </w:tr>
    </w:tbl>
    <w:p w:rsidR="009775BF" w:rsidRPr="001F32E9" w:rsidRDefault="009775BF" w:rsidP="001F32E9">
      <w:pPr>
        <w:spacing w:after="0" w:line="360" w:lineRule="auto"/>
        <w:jc w:val="both"/>
        <w:textAlignment w:val="baseline"/>
        <w:rPr>
          <w:rFonts w:ascii="Georgia" w:eastAsia="Times New Roman" w:hAnsi="Georgia" w:cs="Arial"/>
          <w:color w:val="000000"/>
          <w:sz w:val="24"/>
          <w:szCs w:val="24"/>
          <w:lang w:eastAsia="fr-FR"/>
        </w:rPr>
      </w:pPr>
    </w:p>
    <w:tbl>
      <w:tblPr>
        <w:tblStyle w:val="Grilledutableau"/>
        <w:tblW w:w="0" w:type="auto"/>
        <w:jc w:val="center"/>
        <w:tblLook w:val="04A0" w:firstRow="1" w:lastRow="0" w:firstColumn="1" w:lastColumn="0" w:noHBand="0" w:noVBand="1"/>
      </w:tblPr>
      <w:tblGrid>
        <w:gridCol w:w="846"/>
        <w:gridCol w:w="9916"/>
      </w:tblGrid>
      <w:tr w:rsidR="00463461" w:rsidTr="007A2023">
        <w:trPr>
          <w:trHeight w:val="20"/>
          <w:jc w:val="center"/>
        </w:trPr>
        <w:tc>
          <w:tcPr>
            <w:tcW w:w="846" w:type="dxa"/>
            <w:vAlign w:val="center"/>
          </w:tcPr>
          <w:p w:rsidR="00463461" w:rsidRDefault="00463461" w:rsidP="00F20F35">
            <w:pPr>
              <w:spacing w:line="360" w:lineRule="auto"/>
              <w:jc w:val="center"/>
              <w:textAlignment w:val="baseline"/>
              <w:rPr>
                <w:rFonts w:ascii="Georgia" w:eastAsia="Times New Roman" w:hAnsi="Georgia" w:cs="Arial"/>
                <w:color w:val="000000"/>
                <w:sz w:val="24"/>
                <w:szCs w:val="24"/>
                <w:lang w:eastAsia="fr-FR"/>
              </w:rPr>
            </w:pPr>
            <w:r w:rsidRPr="00463461">
              <w:rPr>
                <w:rFonts w:ascii="Georgia" w:eastAsia="Times New Roman" w:hAnsi="Georgia" w:cs="Arial"/>
                <w:noProof/>
                <w:color w:val="000000"/>
                <w:sz w:val="24"/>
                <w:szCs w:val="24"/>
                <w:lang w:eastAsia="fr-FR"/>
              </w:rPr>
              <w:drawing>
                <wp:inline distT="0" distB="0" distL="0" distR="0">
                  <wp:extent cx="371475" cy="378355"/>
                  <wp:effectExtent l="0" t="0" r="0" b="3175"/>
                  <wp:docPr id="16" name="Image 16"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FAN\OneDrive - Conseil départemental du Val d'Oise\Bureau\istockphoto-1006006554-1024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83" cy="402604"/>
                          </a:xfrm>
                          <a:prstGeom prst="rect">
                            <a:avLst/>
                          </a:prstGeom>
                          <a:noFill/>
                          <a:ln>
                            <a:noFill/>
                          </a:ln>
                        </pic:spPr>
                      </pic:pic>
                    </a:graphicData>
                  </a:graphic>
                </wp:inline>
              </w:drawing>
            </w:r>
          </w:p>
        </w:tc>
        <w:tc>
          <w:tcPr>
            <w:tcW w:w="9916" w:type="dxa"/>
            <w:vAlign w:val="center"/>
          </w:tcPr>
          <w:p w:rsidR="00463461" w:rsidRPr="007A2023" w:rsidRDefault="00F20F35" w:rsidP="00F20F35">
            <w:pPr>
              <w:spacing w:line="360" w:lineRule="auto"/>
              <w:textAlignment w:val="baseline"/>
              <w:rPr>
                <w:rFonts w:ascii="Georgia" w:eastAsia="Times New Roman" w:hAnsi="Georgia" w:cs="Arial"/>
                <w:bCs/>
                <w:color w:val="2F5496" w:themeColor="accent5" w:themeShade="BF"/>
                <w:sz w:val="24"/>
                <w:szCs w:val="24"/>
                <w:lang w:eastAsia="fr-FR"/>
              </w:rPr>
            </w:pPr>
            <w:r w:rsidRPr="007A2023">
              <w:rPr>
                <w:rFonts w:ascii="Georgia" w:eastAsia="Times New Roman" w:hAnsi="Georgia" w:cs="Arial"/>
                <w:bCs/>
                <w:color w:val="2F5496" w:themeColor="accent5" w:themeShade="BF"/>
                <w:sz w:val="24"/>
                <w:szCs w:val="24"/>
                <w:lang w:eastAsia="fr-FR"/>
              </w:rPr>
              <w:t>Mener un important travail de sectorisation</w:t>
            </w:r>
          </w:p>
        </w:tc>
      </w:tr>
      <w:tr w:rsidR="00463461" w:rsidTr="007A2023">
        <w:trPr>
          <w:trHeight w:val="20"/>
          <w:jc w:val="center"/>
        </w:trPr>
        <w:tc>
          <w:tcPr>
            <w:tcW w:w="846" w:type="dxa"/>
            <w:vAlign w:val="center"/>
          </w:tcPr>
          <w:p w:rsidR="00463461" w:rsidRDefault="00F20F35" w:rsidP="00F20F35">
            <w:pPr>
              <w:spacing w:line="360" w:lineRule="auto"/>
              <w:jc w:val="center"/>
              <w:textAlignment w:val="baseline"/>
              <w:rPr>
                <w:rFonts w:ascii="Georgia" w:eastAsia="Times New Roman" w:hAnsi="Georgia" w:cs="Arial"/>
                <w:color w:val="000000"/>
                <w:sz w:val="24"/>
                <w:szCs w:val="24"/>
                <w:lang w:eastAsia="fr-FR"/>
              </w:rPr>
            </w:pPr>
            <w:r w:rsidRPr="00463461">
              <w:rPr>
                <w:rFonts w:ascii="Georgia" w:eastAsia="Times New Roman" w:hAnsi="Georgia" w:cs="Arial"/>
                <w:noProof/>
                <w:color w:val="000000"/>
                <w:sz w:val="24"/>
                <w:szCs w:val="24"/>
                <w:lang w:eastAsia="fr-FR"/>
              </w:rPr>
              <w:drawing>
                <wp:inline distT="0" distB="0" distL="0" distR="0" wp14:anchorId="5E6C3BA2" wp14:editId="79389EF9">
                  <wp:extent cx="371475" cy="378355"/>
                  <wp:effectExtent l="0" t="0" r="0" b="3175"/>
                  <wp:docPr id="17" name="Image 17"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FAN\OneDrive - Conseil départemental du Val d'Oise\Bureau\istockphoto-1006006554-1024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83" cy="402604"/>
                          </a:xfrm>
                          <a:prstGeom prst="rect">
                            <a:avLst/>
                          </a:prstGeom>
                          <a:noFill/>
                          <a:ln>
                            <a:noFill/>
                          </a:ln>
                        </pic:spPr>
                      </pic:pic>
                    </a:graphicData>
                  </a:graphic>
                </wp:inline>
              </w:drawing>
            </w:r>
          </w:p>
        </w:tc>
        <w:tc>
          <w:tcPr>
            <w:tcW w:w="9916" w:type="dxa"/>
            <w:vAlign w:val="center"/>
          </w:tcPr>
          <w:p w:rsidR="00463461" w:rsidRPr="007A2023" w:rsidRDefault="00F20F35" w:rsidP="00F20F35">
            <w:pPr>
              <w:spacing w:line="360" w:lineRule="auto"/>
              <w:textAlignment w:val="baseline"/>
              <w:rPr>
                <w:rFonts w:ascii="Georgia" w:eastAsia="Times New Roman" w:hAnsi="Georgia" w:cs="Arial"/>
                <w:bCs/>
                <w:color w:val="2F5496" w:themeColor="accent5" w:themeShade="BF"/>
                <w:sz w:val="24"/>
                <w:szCs w:val="24"/>
                <w:lang w:eastAsia="fr-FR"/>
              </w:rPr>
            </w:pPr>
            <w:r w:rsidRPr="007A2023">
              <w:rPr>
                <w:rFonts w:ascii="Georgia" w:eastAsia="Times New Roman" w:hAnsi="Georgia" w:cs="Arial"/>
                <w:bCs/>
                <w:color w:val="2F5496" w:themeColor="accent5" w:themeShade="BF"/>
                <w:sz w:val="24"/>
                <w:szCs w:val="24"/>
                <w:lang w:eastAsia="fr-FR"/>
              </w:rPr>
              <w:t>Créer le collège de demain</w:t>
            </w:r>
          </w:p>
        </w:tc>
      </w:tr>
      <w:tr w:rsidR="001F21B3" w:rsidTr="007A2023">
        <w:trPr>
          <w:trHeight w:val="20"/>
          <w:jc w:val="center"/>
        </w:trPr>
        <w:tc>
          <w:tcPr>
            <w:tcW w:w="846" w:type="dxa"/>
            <w:vAlign w:val="center"/>
          </w:tcPr>
          <w:p w:rsidR="001F21B3" w:rsidRPr="00463461" w:rsidRDefault="001F21B3" w:rsidP="00F20F35">
            <w:pPr>
              <w:spacing w:line="360" w:lineRule="auto"/>
              <w:jc w:val="center"/>
              <w:textAlignment w:val="baseline"/>
              <w:rPr>
                <w:rFonts w:ascii="Georgia" w:eastAsia="Times New Roman" w:hAnsi="Georgia" w:cs="Arial"/>
                <w:noProof/>
                <w:color w:val="000000"/>
                <w:sz w:val="24"/>
                <w:szCs w:val="24"/>
                <w:lang w:eastAsia="fr-FR"/>
              </w:rPr>
            </w:pPr>
            <w:r w:rsidRPr="00463461">
              <w:rPr>
                <w:rFonts w:ascii="Georgia" w:eastAsia="Times New Roman" w:hAnsi="Georgia" w:cs="Arial"/>
                <w:noProof/>
                <w:color w:val="000000"/>
                <w:sz w:val="24"/>
                <w:szCs w:val="24"/>
                <w:lang w:eastAsia="fr-FR"/>
              </w:rPr>
              <w:drawing>
                <wp:inline distT="0" distB="0" distL="0" distR="0" wp14:anchorId="19DF70F4" wp14:editId="2BFCFB9C">
                  <wp:extent cx="371475" cy="378355"/>
                  <wp:effectExtent l="0" t="0" r="0" b="3175"/>
                  <wp:docPr id="5" name="Image 5"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FAN\OneDrive - Conseil départemental du Val d'Oise\Bureau\istockphoto-1006006554-1024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83" cy="402604"/>
                          </a:xfrm>
                          <a:prstGeom prst="rect">
                            <a:avLst/>
                          </a:prstGeom>
                          <a:noFill/>
                          <a:ln>
                            <a:noFill/>
                          </a:ln>
                        </pic:spPr>
                      </pic:pic>
                    </a:graphicData>
                  </a:graphic>
                </wp:inline>
              </w:drawing>
            </w:r>
          </w:p>
        </w:tc>
        <w:tc>
          <w:tcPr>
            <w:tcW w:w="9916" w:type="dxa"/>
            <w:vAlign w:val="center"/>
          </w:tcPr>
          <w:p w:rsidR="001F21B3" w:rsidRPr="001F21B3" w:rsidRDefault="001F21B3" w:rsidP="00F20F35">
            <w:pPr>
              <w:spacing w:line="360" w:lineRule="auto"/>
              <w:textAlignment w:val="baseline"/>
              <w:rPr>
                <w:rFonts w:ascii="Georgia" w:eastAsia="Times New Roman" w:hAnsi="Georgia" w:cs="Arial"/>
                <w:bCs/>
                <w:color w:val="2F5496" w:themeColor="accent5" w:themeShade="BF"/>
                <w:sz w:val="24"/>
                <w:szCs w:val="24"/>
                <w:lang w:eastAsia="fr-FR"/>
              </w:rPr>
            </w:pPr>
            <w:r w:rsidRPr="001F21B3">
              <w:rPr>
                <w:rFonts w:ascii="Georgia" w:eastAsia="Times New Roman" w:hAnsi="Georgia" w:cs="Arial"/>
                <w:color w:val="2F5496" w:themeColor="accent5" w:themeShade="BF"/>
                <w:sz w:val="24"/>
                <w:szCs w:val="24"/>
              </w:rPr>
              <w:t>Sécuriser les 110 collèges départementaux dans le cadre du plan Vigipirate renforcé</w:t>
            </w:r>
          </w:p>
        </w:tc>
      </w:tr>
      <w:tr w:rsidR="001F21B3" w:rsidTr="007A2023">
        <w:trPr>
          <w:trHeight w:val="20"/>
          <w:jc w:val="center"/>
        </w:trPr>
        <w:tc>
          <w:tcPr>
            <w:tcW w:w="846" w:type="dxa"/>
            <w:vAlign w:val="center"/>
          </w:tcPr>
          <w:p w:rsidR="001F21B3" w:rsidRPr="00463461" w:rsidRDefault="001F21B3" w:rsidP="00F20F35">
            <w:pPr>
              <w:spacing w:line="360" w:lineRule="auto"/>
              <w:jc w:val="center"/>
              <w:textAlignment w:val="baseline"/>
              <w:rPr>
                <w:rFonts w:ascii="Georgia" w:eastAsia="Times New Roman" w:hAnsi="Georgia" w:cs="Arial"/>
                <w:noProof/>
                <w:color w:val="000000"/>
                <w:sz w:val="24"/>
                <w:szCs w:val="24"/>
                <w:lang w:eastAsia="fr-FR"/>
              </w:rPr>
            </w:pPr>
            <w:r w:rsidRPr="00463461">
              <w:rPr>
                <w:rFonts w:ascii="Georgia" w:eastAsia="Times New Roman" w:hAnsi="Georgia" w:cs="Arial"/>
                <w:noProof/>
                <w:color w:val="000000"/>
                <w:sz w:val="24"/>
                <w:szCs w:val="24"/>
                <w:lang w:eastAsia="fr-FR"/>
              </w:rPr>
              <w:drawing>
                <wp:inline distT="0" distB="0" distL="0" distR="0" wp14:anchorId="19DF70F4" wp14:editId="2BFCFB9C">
                  <wp:extent cx="371475" cy="378355"/>
                  <wp:effectExtent l="0" t="0" r="0" b="3175"/>
                  <wp:docPr id="7" name="Image 7"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FAN\OneDrive - Conseil départemental du Val d'Oise\Bureau\istockphoto-1006006554-1024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83" cy="402604"/>
                          </a:xfrm>
                          <a:prstGeom prst="rect">
                            <a:avLst/>
                          </a:prstGeom>
                          <a:noFill/>
                          <a:ln>
                            <a:noFill/>
                          </a:ln>
                        </pic:spPr>
                      </pic:pic>
                    </a:graphicData>
                  </a:graphic>
                </wp:inline>
              </w:drawing>
            </w:r>
          </w:p>
        </w:tc>
        <w:tc>
          <w:tcPr>
            <w:tcW w:w="9916" w:type="dxa"/>
            <w:vAlign w:val="center"/>
          </w:tcPr>
          <w:p w:rsidR="001F21B3" w:rsidRPr="001F21B3" w:rsidRDefault="001F21B3" w:rsidP="00F20F35">
            <w:pPr>
              <w:spacing w:line="360" w:lineRule="auto"/>
              <w:textAlignment w:val="baseline"/>
              <w:rPr>
                <w:rFonts w:ascii="Georgia" w:eastAsia="Times New Roman" w:hAnsi="Georgia" w:cs="Arial"/>
                <w:bCs/>
                <w:color w:val="2F5496" w:themeColor="accent5" w:themeShade="BF"/>
                <w:sz w:val="24"/>
                <w:szCs w:val="24"/>
                <w:lang w:eastAsia="fr-FR"/>
              </w:rPr>
            </w:pPr>
            <w:r w:rsidRPr="001F21B3">
              <w:rPr>
                <w:rFonts w:ascii="Georgia" w:hAnsi="Georgia" w:cs="Arial"/>
                <w:color w:val="2F5496" w:themeColor="accent5" w:themeShade="BF"/>
                <w:sz w:val="24"/>
                <w:szCs w:val="24"/>
              </w:rPr>
              <w:t>Construire ou restructurer 3 collèges supplémentaires</w:t>
            </w:r>
          </w:p>
        </w:tc>
      </w:tr>
    </w:tbl>
    <w:p w:rsidR="009775BF" w:rsidRPr="00463461" w:rsidRDefault="009775BF" w:rsidP="00463461">
      <w:pPr>
        <w:spacing w:after="0" w:line="360" w:lineRule="auto"/>
        <w:jc w:val="both"/>
        <w:textAlignment w:val="baseline"/>
        <w:rPr>
          <w:rFonts w:ascii="Georgia" w:eastAsia="Times New Roman" w:hAnsi="Georgia" w:cs="Arial"/>
          <w:color w:val="2F5496" w:themeColor="accent5" w:themeShade="BF"/>
          <w:sz w:val="24"/>
          <w:szCs w:val="24"/>
          <w:lang w:eastAsia="fr-FR"/>
        </w:rPr>
      </w:pPr>
    </w:p>
    <w:p w:rsidR="00EE3980" w:rsidRDefault="00EE3980" w:rsidP="001F32E9">
      <w:pPr>
        <w:spacing w:after="0" w:line="360" w:lineRule="auto"/>
        <w:jc w:val="both"/>
        <w:rPr>
          <w:rFonts w:ascii="Georgia" w:hAnsi="Georgia" w:cs="Times New Roman"/>
          <w:sz w:val="24"/>
          <w:szCs w:val="24"/>
        </w:rPr>
      </w:pPr>
      <w:r w:rsidRPr="001F32E9">
        <w:rPr>
          <w:rFonts w:ascii="Georgia" w:hAnsi="Georgia" w:cs="Times New Roman"/>
          <w:sz w:val="24"/>
          <w:szCs w:val="24"/>
        </w:rPr>
        <w:t>Le Département a inscrit la réussite éducative au cœur de sa politique. Pour le Val d’Oise, l’un des départements les plus jeunes de France (29% de sa population est âgée de moins de 20 ans</w:t>
      </w:r>
      <w:r w:rsidR="000D6242">
        <w:rPr>
          <w:rFonts w:ascii="Georgia" w:hAnsi="Georgia" w:cs="Times New Roman"/>
          <w:sz w:val="24"/>
          <w:szCs w:val="24"/>
        </w:rPr>
        <w:t>), l’enjeu</w:t>
      </w:r>
      <w:r w:rsidRPr="001F32E9">
        <w:rPr>
          <w:rFonts w:ascii="Georgia" w:hAnsi="Georgia" w:cs="Times New Roman"/>
          <w:sz w:val="24"/>
          <w:szCs w:val="24"/>
        </w:rPr>
        <w:t xml:space="preserve"> est grand ; et sa responsabilité immense. </w:t>
      </w:r>
    </w:p>
    <w:p w:rsidR="001F32E9" w:rsidRPr="001F32E9" w:rsidRDefault="001F32E9" w:rsidP="001F32E9">
      <w:pPr>
        <w:spacing w:after="0" w:line="360" w:lineRule="auto"/>
        <w:jc w:val="both"/>
        <w:rPr>
          <w:rFonts w:ascii="Georgia" w:hAnsi="Georgia" w:cs="Times New Roman"/>
          <w:sz w:val="24"/>
          <w:szCs w:val="24"/>
        </w:rPr>
      </w:pPr>
      <w:r>
        <w:rPr>
          <w:rFonts w:ascii="Georgia" w:hAnsi="Georgia" w:cs="Times New Roman"/>
          <w:sz w:val="24"/>
          <w:szCs w:val="24"/>
        </w:rPr>
        <w:t>En 2020 le Département a voté une enveloppe de 93,9 millions d’euros, en progression de 14,4% par rapport au BP2019.</w:t>
      </w:r>
    </w:p>
    <w:p w:rsidR="000E0389" w:rsidRPr="001F32E9" w:rsidRDefault="000E0389" w:rsidP="001F32E9">
      <w:pPr>
        <w:spacing w:after="0" w:line="360" w:lineRule="auto"/>
        <w:jc w:val="both"/>
        <w:rPr>
          <w:rFonts w:ascii="Georgia" w:hAnsi="Georgia" w:cs="Times New Roman"/>
          <w:sz w:val="24"/>
          <w:szCs w:val="24"/>
        </w:rPr>
      </w:pPr>
    </w:p>
    <w:p w:rsidR="000E0389" w:rsidRPr="00E50628" w:rsidRDefault="00463461" w:rsidP="005A54A1">
      <w:pPr>
        <w:pStyle w:val="Paragraphedeliste"/>
        <w:numPr>
          <w:ilvl w:val="0"/>
          <w:numId w:val="5"/>
        </w:numPr>
        <w:pBdr>
          <w:bottom w:val="single" w:sz="4" w:space="1" w:color="auto"/>
        </w:pBdr>
        <w:spacing w:after="0" w:line="360" w:lineRule="auto"/>
        <w:jc w:val="both"/>
        <w:rPr>
          <w:rFonts w:ascii="Georgia" w:hAnsi="Georgia" w:cs="Times New Roman"/>
          <w:szCs w:val="24"/>
        </w:rPr>
      </w:pPr>
      <w:r w:rsidRPr="00E50628">
        <w:rPr>
          <w:rFonts w:ascii="Georgia" w:hAnsi="Georgia" w:cs="Times New Roman"/>
          <w:color w:val="2F5496" w:themeColor="accent5" w:themeShade="BF"/>
          <w:sz w:val="28"/>
          <w:szCs w:val="24"/>
        </w:rPr>
        <w:t>Nous avons initié u</w:t>
      </w:r>
      <w:r w:rsidR="000E0389" w:rsidRPr="00E50628">
        <w:rPr>
          <w:rFonts w:ascii="Georgia" w:hAnsi="Georgia" w:cs="Times New Roman"/>
          <w:color w:val="2F5496" w:themeColor="accent5" w:themeShade="BF"/>
          <w:sz w:val="28"/>
          <w:szCs w:val="24"/>
        </w:rPr>
        <w:t xml:space="preserve">n travail important de sectorisation </w:t>
      </w:r>
    </w:p>
    <w:p w:rsidR="00463461" w:rsidRDefault="00463461" w:rsidP="00B61D0E">
      <w:pPr>
        <w:spacing w:after="0" w:line="360" w:lineRule="auto"/>
        <w:jc w:val="both"/>
        <w:rPr>
          <w:rFonts w:ascii="Georgia" w:hAnsi="Georgia" w:cs="Times New Roman"/>
          <w:sz w:val="24"/>
          <w:szCs w:val="24"/>
        </w:rPr>
      </w:pPr>
    </w:p>
    <w:p w:rsidR="00062D9A" w:rsidRPr="00B61D0E" w:rsidRDefault="001F32E9" w:rsidP="00B61D0E">
      <w:pPr>
        <w:spacing w:after="0" w:line="360" w:lineRule="auto"/>
        <w:jc w:val="both"/>
        <w:rPr>
          <w:rFonts w:ascii="Georgia" w:hAnsi="Georgia" w:cs="Times New Roman"/>
          <w:sz w:val="24"/>
          <w:szCs w:val="24"/>
        </w:rPr>
      </w:pPr>
      <w:r w:rsidRPr="001F32E9">
        <w:rPr>
          <w:rFonts w:ascii="Georgia" w:hAnsi="Georgia" w:cs="Times New Roman"/>
          <w:sz w:val="24"/>
          <w:szCs w:val="24"/>
        </w:rPr>
        <w:t xml:space="preserve">A la rentrée 2020, ce sont 64.500 collégiens qui ont fait leur rentrée, soit 1.600 de plus que l’année </w:t>
      </w:r>
      <w:r w:rsidR="00B61D0E">
        <w:rPr>
          <w:rFonts w:ascii="Georgia" w:hAnsi="Georgia" w:cs="Times New Roman"/>
          <w:sz w:val="24"/>
          <w:szCs w:val="24"/>
        </w:rPr>
        <w:t>2019</w:t>
      </w:r>
      <w:r w:rsidRPr="001F32E9">
        <w:rPr>
          <w:rFonts w:ascii="Georgia" w:hAnsi="Georgia" w:cs="Times New Roman"/>
          <w:sz w:val="24"/>
          <w:szCs w:val="24"/>
        </w:rPr>
        <w:t xml:space="preserve">. Cette démographie dynamique implique </w:t>
      </w:r>
      <w:r w:rsidR="006752F1">
        <w:rPr>
          <w:rFonts w:ascii="Georgia" w:hAnsi="Georgia" w:cs="Times New Roman"/>
          <w:sz w:val="24"/>
          <w:szCs w:val="24"/>
        </w:rPr>
        <w:t xml:space="preserve">un travail </w:t>
      </w:r>
      <w:r w:rsidR="00B61D0E">
        <w:rPr>
          <w:rFonts w:ascii="Georgia" w:hAnsi="Georgia" w:cs="Times New Roman"/>
          <w:sz w:val="24"/>
          <w:szCs w:val="24"/>
        </w:rPr>
        <w:t xml:space="preserve">très précis </w:t>
      </w:r>
      <w:r w:rsidR="004B77F9">
        <w:rPr>
          <w:rFonts w:ascii="Georgia" w:hAnsi="Georgia" w:cs="Times New Roman"/>
          <w:sz w:val="24"/>
          <w:szCs w:val="24"/>
        </w:rPr>
        <w:t xml:space="preserve">de prospective </w:t>
      </w:r>
      <w:r w:rsidR="004605CE">
        <w:rPr>
          <w:rFonts w:ascii="Georgia" w:hAnsi="Georgia" w:cs="Times New Roman"/>
          <w:sz w:val="24"/>
          <w:szCs w:val="24"/>
        </w:rPr>
        <w:t>sur les évolutions démographiques</w:t>
      </w:r>
      <w:r w:rsidR="006752F1">
        <w:rPr>
          <w:rFonts w:ascii="Georgia" w:hAnsi="Georgia" w:cs="Times New Roman"/>
          <w:sz w:val="24"/>
          <w:szCs w:val="24"/>
        </w:rPr>
        <w:t xml:space="preserve"> </w:t>
      </w:r>
      <w:r w:rsidR="004605CE">
        <w:rPr>
          <w:rFonts w:ascii="Georgia" w:hAnsi="Georgia" w:cs="Times New Roman"/>
          <w:sz w:val="24"/>
          <w:szCs w:val="24"/>
        </w:rPr>
        <w:t>entre</w:t>
      </w:r>
      <w:r w:rsidR="000E0389" w:rsidRPr="001F32E9">
        <w:rPr>
          <w:rFonts w:ascii="Georgia" w:hAnsi="Georgia" w:cs="Times New Roman"/>
          <w:sz w:val="24"/>
          <w:szCs w:val="24"/>
        </w:rPr>
        <w:t xml:space="preserve"> la Direction de l’Education et des Collèges</w:t>
      </w:r>
      <w:r w:rsidR="004605CE">
        <w:rPr>
          <w:rFonts w:ascii="Georgia" w:hAnsi="Georgia" w:cs="Times New Roman"/>
          <w:sz w:val="24"/>
          <w:szCs w:val="24"/>
        </w:rPr>
        <w:t>,</w:t>
      </w:r>
      <w:r w:rsidR="000E0389" w:rsidRPr="001F32E9">
        <w:rPr>
          <w:rFonts w:ascii="Georgia" w:hAnsi="Georgia" w:cs="Times New Roman"/>
          <w:sz w:val="24"/>
          <w:szCs w:val="24"/>
        </w:rPr>
        <w:t xml:space="preserve"> la Direction de la Gestion </w:t>
      </w:r>
      <w:r w:rsidR="000E0389" w:rsidRPr="001F32E9">
        <w:rPr>
          <w:rFonts w:ascii="Georgia" w:hAnsi="Georgia" w:cs="Times New Roman"/>
          <w:sz w:val="24"/>
          <w:szCs w:val="24"/>
        </w:rPr>
        <w:lastRenderedPageBreak/>
        <w:t>Patrimoniale</w:t>
      </w:r>
      <w:r w:rsidR="004605CE">
        <w:rPr>
          <w:rFonts w:ascii="Georgia" w:hAnsi="Georgia" w:cs="Times New Roman"/>
          <w:sz w:val="24"/>
          <w:szCs w:val="24"/>
        </w:rPr>
        <w:t>, et la Direction des Territoires et de l’Habitat</w:t>
      </w:r>
      <w:r w:rsidR="000E0389" w:rsidRPr="001F32E9">
        <w:rPr>
          <w:rFonts w:ascii="Georgia" w:hAnsi="Georgia" w:cs="Times New Roman"/>
          <w:sz w:val="24"/>
          <w:szCs w:val="24"/>
        </w:rPr>
        <w:t xml:space="preserve"> du Département</w:t>
      </w:r>
      <w:r w:rsidR="00062D9A" w:rsidRPr="001F32E9">
        <w:rPr>
          <w:rFonts w:ascii="Georgia" w:eastAsia="Times New Roman" w:hAnsi="Georgia" w:cs="Times New Roman"/>
          <w:sz w:val="24"/>
          <w:szCs w:val="24"/>
          <w:lang w:eastAsia="fr-FR"/>
        </w:rPr>
        <w:t xml:space="preserve"> (projet d'urbanisation, poussées de effectifs, desserte en transports...). </w:t>
      </w:r>
      <w:r w:rsidR="00B61D0E">
        <w:rPr>
          <w:rFonts w:ascii="Georgia" w:eastAsia="Times New Roman" w:hAnsi="Georgia" w:cs="Times New Roman"/>
          <w:sz w:val="24"/>
          <w:szCs w:val="24"/>
          <w:lang w:eastAsia="fr-FR"/>
        </w:rPr>
        <w:t>8 mois de travail sont nécessaires</w:t>
      </w:r>
      <w:r w:rsidR="00212D14">
        <w:rPr>
          <w:rFonts w:ascii="Georgia" w:eastAsia="Times New Roman" w:hAnsi="Georgia" w:cs="Times New Roman"/>
          <w:sz w:val="24"/>
          <w:szCs w:val="24"/>
          <w:lang w:eastAsia="fr-FR"/>
        </w:rPr>
        <w:t xml:space="preserve"> pour définir une</w:t>
      </w:r>
      <w:r w:rsidR="004605CE">
        <w:rPr>
          <w:rFonts w:ascii="Georgia" w:eastAsia="Times New Roman" w:hAnsi="Georgia" w:cs="Times New Roman"/>
          <w:sz w:val="24"/>
          <w:szCs w:val="24"/>
          <w:lang w:eastAsia="fr-FR"/>
        </w:rPr>
        <w:t xml:space="preserve"> nouvelle carte scolaire communale</w:t>
      </w:r>
      <w:r w:rsidR="000D6242">
        <w:rPr>
          <w:rFonts w:ascii="Georgia" w:eastAsia="Times New Roman" w:hAnsi="Georgia" w:cs="Times New Roman"/>
          <w:sz w:val="24"/>
          <w:szCs w:val="24"/>
          <w:lang w:eastAsia="fr-FR"/>
        </w:rPr>
        <w:t>,</w:t>
      </w:r>
      <w:r w:rsidR="00B61D0E">
        <w:rPr>
          <w:rFonts w:ascii="Georgia" w:eastAsia="Times New Roman" w:hAnsi="Georgia" w:cs="Times New Roman"/>
          <w:sz w:val="24"/>
          <w:szCs w:val="24"/>
          <w:lang w:eastAsia="fr-FR"/>
        </w:rPr>
        <w:t xml:space="preserve"> du diagnostic au vote en assemblée départementale.</w:t>
      </w:r>
    </w:p>
    <w:p w:rsidR="00062D9A" w:rsidRPr="001F32E9" w:rsidRDefault="00062D9A" w:rsidP="001F32E9">
      <w:pPr>
        <w:spacing w:after="0" w:line="360" w:lineRule="auto"/>
        <w:ind w:right="-1"/>
        <w:jc w:val="both"/>
        <w:rPr>
          <w:rFonts w:ascii="Georgia" w:eastAsia="Times New Roman" w:hAnsi="Georgia" w:cs="Times New Roman"/>
          <w:sz w:val="24"/>
          <w:szCs w:val="24"/>
          <w:lang w:eastAsia="fr-FR"/>
        </w:rPr>
      </w:pPr>
    </w:p>
    <w:p w:rsidR="00B61D0E" w:rsidRDefault="00062D9A" w:rsidP="00B61D0E">
      <w:pPr>
        <w:spacing w:after="0" w:line="360" w:lineRule="auto"/>
        <w:ind w:right="-1"/>
        <w:jc w:val="both"/>
        <w:rPr>
          <w:rFonts w:ascii="Georgia" w:eastAsia="Times New Roman" w:hAnsi="Georgia" w:cs="Times New Roman"/>
          <w:sz w:val="24"/>
          <w:szCs w:val="24"/>
          <w:lang w:eastAsia="fr-FR"/>
        </w:rPr>
      </w:pPr>
      <w:r w:rsidRPr="001F32E9">
        <w:rPr>
          <w:rFonts w:ascii="Georgia" w:eastAsia="Times New Roman" w:hAnsi="Georgia" w:cs="Times New Roman"/>
          <w:sz w:val="24"/>
          <w:szCs w:val="24"/>
          <w:lang w:eastAsia="fr-FR"/>
        </w:rPr>
        <w:t>Pour rappel, l’élaboration ou la révision de la carte scolaire est réalisée afin:</w:t>
      </w:r>
    </w:p>
    <w:p w:rsidR="00B61D0E" w:rsidRDefault="00062D9A" w:rsidP="00B61D0E">
      <w:pPr>
        <w:pStyle w:val="Paragraphedeliste"/>
        <w:numPr>
          <w:ilvl w:val="0"/>
          <w:numId w:val="7"/>
        </w:numPr>
        <w:spacing w:after="0" w:line="360" w:lineRule="auto"/>
        <w:ind w:right="-1"/>
        <w:jc w:val="both"/>
        <w:rPr>
          <w:rFonts w:ascii="Georgia" w:eastAsia="Times New Roman" w:hAnsi="Georgia" w:cs="Times New Roman"/>
          <w:sz w:val="24"/>
          <w:szCs w:val="24"/>
          <w:lang w:eastAsia="fr-FR"/>
        </w:rPr>
      </w:pPr>
      <w:r w:rsidRPr="00B61D0E">
        <w:rPr>
          <w:rFonts w:ascii="Georgia" w:eastAsia="Times New Roman" w:hAnsi="Georgia" w:cs="Times New Roman"/>
          <w:sz w:val="24"/>
          <w:szCs w:val="24"/>
          <w:lang w:eastAsia="fr-FR"/>
        </w:rPr>
        <w:t>d’assurer un équilibre des effectifs entre les différents collèges d’un secteur,</w:t>
      </w:r>
    </w:p>
    <w:p w:rsidR="00B61D0E" w:rsidRDefault="00062D9A" w:rsidP="00B61D0E">
      <w:pPr>
        <w:pStyle w:val="Paragraphedeliste"/>
        <w:numPr>
          <w:ilvl w:val="0"/>
          <w:numId w:val="7"/>
        </w:numPr>
        <w:spacing w:after="0" w:line="360" w:lineRule="auto"/>
        <w:ind w:right="-1"/>
        <w:jc w:val="both"/>
        <w:rPr>
          <w:rFonts w:ascii="Georgia" w:eastAsia="Times New Roman" w:hAnsi="Georgia" w:cs="Times New Roman"/>
          <w:sz w:val="24"/>
          <w:szCs w:val="24"/>
          <w:lang w:eastAsia="fr-FR"/>
        </w:rPr>
      </w:pPr>
      <w:r w:rsidRPr="00B61D0E">
        <w:rPr>
          <w:rFonts w:ascii="Georgia" w:eastAsia="Times New Roman" w:hAnsi="Georgia" w:cs="Times New Roman"/>
          <w:sz w:val="24"/>
          <w:szCs w:val="24"/>
          <w:lang w:eastAsia="fr-FR"/>
        </w:rPr>
        <w:t>de veiller à ce que la sectorisation des collèges ait une certaine pérennité,</w:t>
      </w:r>
    </w:p>
    <w:p w:rsidR="00B61D0E" w:rsidRDefault="00062D9A" w:rsidP="00B61D0E">
      <w:pPr>
        <w:pStyle w:val="Paragraphedeliste"/>
        <w:numPr>
          <w:ilvl w:val="0"/>
          <w:numId w:val="7"/>
        </w:numPr>
        <w:spacing w:after="0" w:line="360" w:lineRule="auto"/>
        <w:ind w:right="-1"/>
        <w:jc w:val="both"/>
        <w:rPr>
          <w:rFonts w:ascii="Georgia" w:eastAsia="Times New Roman" w:hAnsi="Georgia" w:cs="Times New Roman"/>
          <w:sz w:val="24"/>
          <w:szCs w:val="24"/>
          <w:lang w:eastAsia="fr-FR"/>
        </w:rPr>
      </w:pPr>
      <w:r w:rsidRPr="00B61D0E">
        <w:rPr>
          <w:rFonts w:ascii="Georgia" w:eastAsia="Times New Roman" w:hAnsi="Georgia" w:cs="Times New Roman"/>
          <w:sz w:val="24"/>
          <w:szCs w:val="24"/>
          <w:lang w:eastAsia="fr-FR"/>
        </w:rPr>
        <w:t>de garantir aux collégiens des conditions de déplacements correctes</w:t>
      </w:r>
      <w:r w:rsidR="00B61D0E">
        <w:rPr>
          <w:rFonts w:ascii="Georgia" w:eastAsia="Times New Roman" w:hAnsi="Georgia" w:cs="Times New Roman"/>
          <w:sz w:val="24"/>
          <w:szCs w:val="24"/>
          <w:lang w:eastAsia="fr-FR"/>
        </w:rPr>
        <w:t>,</w:t>
      </w:r>
    </w:p>
    <w:p w:rsidR="000E0389" w:rsidRDefault="00062D9A" w:rsidP="001F32E9">
      <w:pPr>
        <w:pStyle w:val="Paragraphedeliste"/>
        <w:numPr>
          <w:ilvl w:val="0"/>
          <w:numId w:val="7"/>
        </w:numPr>
        <w:spacing w:after="0" w:line="360" w:lineRule="auto"/>
        <w:ind w:right="-1"/>
        <w:jc w:val="both"/>
        <w:rPr>
          <w:rFonts w:ascii="Georgia" w:eastAsia="Times New Roman" w:hAnsi="Georgia" w:cs="Times New Roman"/>
          <w:sz w:val="24"/>
          <w:szCs w:val="24"/>
          <w:lang w:eastAsia="fr-FR"/>
        </w:rPr>
      </w:pPr>
      <w:r w:rsidRPr="00B61D0E">
        <w:rPr>
          <w:rFonts w:ascii="Georgia" w:eastAsia="Times New Roman" w:hAnsi="Georgia" w:cs="Times New Roman"/>
          <w:sz w:val="24"/>
          <w:szCs w:val="24"/>
          <w:lang w:eastAsia="fr-FR"/>
        </w:rPr>
        <w:t xml:space="preserve">de respecter </w:t>
      </w:r>
      <w:r w:rsidR="00B61D0E">
        <w:rPr>
          <w:rFonts w:ascii="Georgia" w:eastAsia="Times New Roman" w:hAnsi="Georgia" w:cs="Times New Roman"/>
          <w:sz w:val="24"/>
          <w:szCs w:val="24"/>
          <w:lang w:eastAsia="fr-FR"/>
        </w:rPr>
        <w:t>la mixité sociale.</w:t>
      </w:r>
    </w:p>
    <w:p w:rsidR="00463461" w:rsidRPr="00463461" w:rsidRDefault="00463461" w:rsidP="00463461">
      <w:pPr>
        <w:pStyle w:val="Paragraphedeliste"/>
        <w:spacing w:after="0" w:line="360" w:lineRule="auto"/>
        <w:ind w:right="-1"/>
        <w:jc w:val="both"/>
        <w:rPr>
          <w:rFonts w:ascii="Georgia" w:eastAsia="Times New Roman" w:hAnsi="Georgia" w:cs="Times New Roman"/>
          <w:sz w:val="24"/>
          <w:szCs w:val="24"/>
          <w:lang w:eastAsia="fr-FR"/>
        </w:rPr>
      </w:pPr>
    </w:p>
    <w:p w:rsidR="009775BF" w:rsidRPr="00E50628" w:rsidRDefault="00463461" w:rsidP="00280E93">
      <w:pPr>
        <w:pStyle w:val="Paragraphedeliste"/>
        <w:numPr>
          <w:ilvl w:val="0"/>
          <w:numId w:val="5"/>
        </w:numPr>
        <w:pBdr>
          <w:bottom w:val="single" w:sz="4" w:space="1" w:color="auto"/>
        </w:pBdr>
        <w:spacing w:after="0" w:line="360" w:lineRule="auto"/>
        <w:jc w:val="both"/>
        <w:textAlignment w:val="baseline"/>
        <w:rPr>
          <w:rFonts w:ascii="Georgia" w:eastAsia="Times New Roman" w:hAnsi="Georgia" w:cs="Arial"/>
          <w:b/>
          <w:bCs/>
          <w:color w:val="2F5496" w:themeColor="accent5" w:themeShade="BF"/>
          <w:szCs w:val="24"/>
          <w:lang w:eastAsia="fr-FR"/>
        </w:rPr>
      </w:pPr>
      <w:r w:rsidRPr="00E50628">
        <w:rPr>
          <w:rFonts w:ascii="Georgia" w:hAnsi="Georgia" w:cs="Times New Roman"/>
          <w:color w:val="2F5496" w:themeColor="accent5" w:themeShade="BF"/>
          <w:sz w:val="28"/>
          <w:szCs w:val="24"/>
        </w:rPr>
        <w:t>Nous avons construit et restructuré d</w:t>
      </w:r>
      <w:r w:rsidR="000E0389" w:rsidRPr="00E50628">
        <w:rPr>
          <w:rFonts w:ascii="Georgia" w:hAnsi="Georgia" w:cs="Times New Roman"/>
          <w:color w:val="2F5496" w:themeColor="accent5" w:themeShade="BF"/>
          <w:sz w:val="28"/>
          <w:szCs w:val="24"/>
        </w:rPr>
        <w:t xml:space="preserve">es collèges </w:t>
      </w:r>
    </w:p>
    <w:p w:rsidR="00463461" w:rsidRDefault="00463461" w:rsidP="001F32E9">
      <w:pPr>
        <w:spacing w:after="0" w:line="360" w:lineRule="auto"/>
        <w:jc w:val="both"/>
        <w:rPr>
          <w:rFonts w:ascii="Georgia" w:hAnsi="Georgia" w:cs="Arial"/>
          <w:sz w:val="24"/>
          <w:szCs w:val="24"/>
        </w:rPr>
      </w:pPr>
    </w:p>
    <w:p w:rsidR="007D12C6" w:rsidRDefault="001F32E9" w:rsidP="001F32E9">
      <w:pPr>
        <w:spacing w:after="0" w:line="360" w:lineRule="auto"/>
        <w:jc w:val="both"/>
        <w:rPr>
          <w:rFonts w:ascii="Georgia" w:hAnsi="Georgia" w:cs="Arial"/>
          <w:sz w:val="24"/>
          <w:szCs w:val="24"/>
        </w:rPr>
      </w:pPr>
      <w:r w:rsidRPr="00B61D0E">
        <w:rPr>
          <w:rFonts w:ascii="Georgia" w:hAnsi="Georgia" w:cs="Arial"/>
          <w:sz w:val="24"/>
          <w:szCs w:val="24"/>
        </w:rPr>
        <w:t xml:space="preserve">Le </w:t>
      </w:r>
      <w:r w:rsidR="00B61D0E" w:rsidRPr="00B61D0E">
        <w:rPr>
          <w:rFonts w:ascii="Georgia" w:hAnsi="Georgia" w:cs="Arial"/>
          <w:sz w:val="24"/>
          <w:szCs w:val="24"/>
        </w:rPr>
        <w:t xml:space="preserve">Département s’est doté en 2019 </w:t>
      </w:r>
      <w:r w:rsidRPr="00B61D0E">
        <w:rPr>
          <w:rFonts w:ascii="Georgia" w:hAnsi="Georgia" w:cs="Arial"/>
          <w:sz w:val="24"/>
          <w:szCs w:val="24"/>
        </w:rPr>
        <w:t>d’un observatoire de la démographie scolaire de façon</w:t>
      </w:r>
      <w:r w:rsidR="007D12C6" w:rsidRPr="00B61D0E">
        <w:rPr>
          <w:rFonts w:ascii="Georgia" w:hAnsi="Georgia" w:cs="Arial"/>
          <w:sz w:val="24"/>
          <w:szCs w:val="24"/>
        </w:rPr>
        <w:t xml:space="preserve"> à objectiver le développement de l’offre scolaire et des capacités d’accueil de ses </w:t>
      </w:r>
      <w:r w:rsidR="0075465E">
        <w:rPr>
          <w:rFonts w:ascii="Georgia" w:hAnsi="Georgia" w:cs="Arial"/>
          <w:sz w:val="24"/>
          <w:szCs w:val="24"/>
        </w:rPr>
        <w:t>111</w:t>
      </w:r>
      <w:r w:rsidR="007D12C6" w:rsidRPr="00B61D0E">
        <w:rPr>
          <w:rFonts w:ascii="Georgia" w:hAnsi="Georgia" w:cs="Arial"/>
          <w:sz w:val="24"/>
          <w:szCs w:val="24"/>
        </w:rPr>
        <w:t xml:space="preserve"> établissements existants.</w:t>
      </w:r>
      <w:r w:rsidR="00212D14">
        <w:rPr>
          <w:rFonts w:ascii="Georgia" w:hAnsi="Georgia" w:cs="Arial"/>
          <w:sz w:val="24"/>
          <w:szCs w:val="24"/>
        </w:rPr>
        <w:t xml:space="preserve"> </w:t>
      </w:r>
      <w:r w:rsidR="004605CE">
        <w:rPr>
          <w:rFonts w:ascii="Georgia" w:hAnsi="Georgia" w:cs="Arial"/>
          <w:sz w:val="24"/>
          <w:szCs w:val="24"/>
        </w:rPr>
        <w:t xml:space="preserve">Quand les sectorisations scolaires ne suffisent plus, </w:t>
      </w:r>
      <w:r w:rsidR="007D12C6" w:rsidRPr="00B61D0E">
        <w:rPr>
          <w:rFonts w:ascii="Georgia" w:hAnsi="Georgia" w:cs="Arial"/>
          <w:sz w:val="24"/>
          <w:szCs w:val="24"/>
        </w:rPr>
        <w:t>le Département</w:t>
      </w:r>
      <w:r w:rsidR="004605CE">
        <w:rPr>
          <w:rFonts w:ascii="Georgia" w:hAnsi="Georgia" w:cs="Arial"/>
          <w:sz w:val="24"/>
          <w:szCs w:val="24"/>
        </w:rPr>
        <w:t xml:space="preserve"> s’engage en termes d’investissements. </w:t>
      </w:r>
      <w:r w:rsidR="000D6242">
        <w:rPr>
          <w:rFonts w:ascii="Georgia" w:hAnsi="Georgia" w:cs="Arial"/>
          <w:sz w:val="24"/>
          <w:szCs w:val="24"/>
        </w:rPr>
        <w:t>Une</w:t>
      </w:r>
      <w:r w:rsidR="007D12C6" w:rsidRPr="00B61D0E">
        <w:rPr>
          <w:rFonts w:ascii="Georgia" w:hAnsi="Georgia" w:cs="Arial"/>
          <w:sz w:val="24"/>
          <w:szCs w:val="24"/>
        </w:rPr>
        <w:t xml:space="preserve"> programmation ambitieuse d’une douzaine de constructions de collèges neufs et de restructurations </w:t>
      </w:r>
      <w:r w:rsidR="004605CE">
        <w:rPr>
          <w:rFonts w:ascii="Georgia" w:hAnsi="Georgia" w:cs="Arial"/>
          <w:sz w:val="24"/>
          <w:szCs w:val="24"/>
        </w:rPr>
        <w:t xml:space="preserve">est </w:t>
      </w:r>
      <w:r w:rsidR="000D6242">
        <w:rPr>
          <w:rFonts w:ascii="Georgia" w:hAnsi="Georgia" w:cs="Arial"/>
          <w:sz w:val="24"/>
          <w:szCs w:val="24"/>
        </w:rPr>
        <w:t xml:space="preserve">ainsi </w:t>
      </w:r>
      <w:r w:rsidR="004605CE">
        <w:rPr>
          <w:rFonts w:ascii="Georgia" w:hAnsi="Georgia" w:cs="Arial"/>
          <w:sz w:val="24"/>
          <w:szCs w:val="24"/>
        </w:rPr>
        <w:t>programmée d’ici</w:t>
      </w:r>
      <w:r w:rsidR="007D12C6" w:rsidRPr="00B61D0E">
        <w:rPr>
          <w:rFonts w:ascii="Georgia" w:hAnsi="Georgia" w:cs="Arial"/>
          <w:sz w:val="24"/>
          <w:szCs w:val="24"/>
        </w:rPr>
        <w:t xml:space="preserve"> 2025.</w:t>
      </w:r>
    </w:p>
    <w:p w:rsidR="0075465E" w:rsidRDefault="0075465E" w:rsidP="001F32E9">
      <w:pPr>
        <w:spacing w:after="0" w:line="360" w:lineRule="auto"/>
        <w:jc w:val="both"/>
        <w:rPr>
          <w:rFonts w:ascii="Georgia" w:hAnsi="Georgia" w:cs="Arial"/>
          <w:sz w:val="24"/>
          <w:szCs w:val="24"/>
        </w:rPr>
      </w:pPr>
    </w:p>
    <w:p w:rsidR="0075465E" w:rsidRPr="001F32E9" w:rsidRDefault="0075465E" w:rsidP="0075465E">
      <w:pPr>
        <w:spacing w:after="0" w:line="360" w:lineRule="auto"/>
        <w:jc w:val="both"/>
        <w:rPr>
          <w:rFonts w:ascii="Georgia" w:hAnsi="Georgia" w:cs="Times New Roman"/>
          <w:sz w:val="24"/>
          <w:szCs w:val="24"/>
        </w:rPr>
      </w:pPr>
      <w:r w:rsidRPr="001F32E9">
        <w:rPr>
          <w:rFonts w:ascii="Georgia" w:hAnsi="Georgia" w:cs="Arial"/>
          <w:sz w:val="24"/>
          <w:szCs w:val="24"/>
        </w:rPr>
        <w:t>La promesse de construire ou restructurer 5 collèges au cours du mandat est largement tenue.</w:t>
      </w:r>
    </w:p>
    <w:p w:rsidR="0075465E" w:rsidRPr="001F32E9" w:rsidRDefault="0075465E" w:rsidP="0075465E">
      <w:pPr>
        <w:spacing w:after="0" w:line="360" w:lineRule="auto"/>
        <w:jc w:val="both"/>
        <w:rPr>
          <w:rFonts w:ascii="Georgia" w:hAnsi="Georgia" w:cs="Times New Roman"/>
          <w:sz w:val="24"/>
          <w:szCs w:val="24"/>
        </w:rPr>
      </w:pPr>
      <w:r w:rsidRPr="001F32E9">
        <w:rPr>
          <w:rFonts w:ascii="Georgia" w:hAnsi="Georgia" w:cs="Times New Roman"/>
          <w:sz w:val="24"/>
          <w:szCs w:val="24"/>
        </w:rPr>
        <w:t xml:space="preserve">A ce jour, le Conseil départemental a </w:t>
      </w:r>
      <w:r w:rsidR="004C5EFF">
        <w:rPr>
          <w:rFonts w:ascii="Georgia" w:hAnsi="Georgia" w:cs="Times New Roman"/>
          <w:sz w:val="24"/>
          <w:szCs w:val="24"/>
        </w:rPr>
        <w:t>considéré que la collectivité devait faire</w:t>
      </w:r>
      <w:r w:rsidR="004C5EFF" w:rsidRPr="001F32E9">
        <w:rPr>
          <w:rFonts w:ascii="Georgia" w:hAnsi="Georgia" w:cs="Times New Roman"/>
          <w:sz w:val="24"/>
          <w:szCs w:val="24"/>
        </w:rPr>
        <w:t xml:space="preserve"> </w:t>
      </w:r>
      <w:r w:rsidRPr="001F32E9">
        <w:rPr>
          <w:rFonts w:ascii="Georgia" w:hAnsi="Georgia" w:cs="Times New Roman"/>
          <w:b/>
          <w:sz w:val="24"/>
          <w:szCs w:val="24"/>
        </w:rPr>
        <w:t>plus de 100 millions d’euros d’investissements dans les travaux jusqu’en 2022</w:t>
      </w:r>
      <w:r w:rsidRPr="001F32E9">
        <w:rPr>
          <w:rFonts w:ascii="Georgia" w:hAnsi="Georgia" w:cs="Times New Roman"/>
          <w:sz w:val="24"/>
          <w:szCs w:val="24"/>
        </w:rPr>
        <w:t> </w:t>
      </w:r>
      <w:r w:rsidR="00B22139">
        <w:rPr>
          <w:rFonts w:ascii="Georgia" w:hAnsi="Georgia" w:cs="Times New Roman"/>
          <w:sz w:val="24"/>
          <w:szCs w:val="24"/>
        </w:rPr>
        <w:t>pour assurer des conditions d’accueil et de confort optimales pour les collégiens.</w:t>
      </w:r>
      <w:r w:rsidRPr="001F32E9">
        <w:rPr>
          <w:rFonts w:ascii="Georgia" w:hAnsi="Georgia" w:cs="Times New Roman"/>
          <w:sz w:val="24"/>
          <w:szCs w:val="24"/>
        </w:rPr>
        <w:t xml:space="preserve"> </w:t>
      </w:r>
      <w:r w:rsidR="00B22139">
        <w:rPr>
          <w:rFonts w:ascii="Georgia" w:hAnsi="Georgia" w:cs="Times New Roman"/>
          <w:sz w:val="24"/>
          <w:szCs w:val="24"/>
        </w:rPr>
        <w:t>I</w:t>
      </w:r>
      <w:r w:rsidRPr="001F32E9">
        <w:rPr>
          <w:rFonts w:ascii="Georgia" w:hAnsi="Georgia" w:cs="Times New Roman"/>
          <w:sz w:val="24"/>
          <w:szCs w:val="24"/>
        </w:rPr>
        <w:t xml:space="preserve">l s’agit d’un </w:t>
      </w:r>
      <w:r w:rsidR="006748CD" w:rsidRPr="001F32E9">
        <w:rPr>
          <w:rFonts w:ascii="Georgia" w:hAnsi="Georgia" w:cs="Times New Roman"/>
          <w:sz w:val="24"/>
          <w:szCs w:val="24"/>
        </w:rPr>
        <w:t>p</w:t>
      </w:r>
      <w:r w:rsidR="006748CD">
        <w:rPr>
          <w:rFonts w:ascii="Georgia" w:hAnsi="Georgia" w:cs="Times New Roman"/>
          <w:sz w:val="24"/>
          <w:szCs w:val="24"/>
        </w:rPr>
        <w:t xml:space="preserve">rogramme pluriannuel </w:t>
      </w:r>
      <w:r>
        <w:rPr>
          <w:rFonts w:ascii="Georgia" w:hAnsi="Georgia" w:cs="Times New Roman"/>
          <w:sz w:val="24"/>
          <w:szCs w:val="24"/>
        </w:rPr>
        <w:t>d’investissement exceptionnel</w:t>
      </w:r>
      <w:r w:rsidRPr="001F32E9">
        <w:rPr>
          <w:rFonts w:ascii="Georgia" w:hAnsi="Georgia" w:cs="Times New Roman"/>
          <w:sz w:val="24"/>
          <w:szCs w:val="24"/>
        </w:rPr>
        <w:t xml:space="preserve">. </w:t>
      </w:r>
    </w:p>
    <w:p w:rsidR="00B61D0E" w:rsidRDefault="00B61D0E" w:rsidP="001F32E9">
      <w:pPr>
        <w:spacing w:after="0" w:line="360" w:lineRule="auto"/>
        <w:jc w:val="both"/>
        <w:rPr>
          <w:rFonts w:ascii="Georgia" w:hAnsi="Georgia" w:cs="Arial"/>
          <w:b/>
          <w:sz w:val="24"/>
          <w:szCs w:val="24"/>
        </w:rPr>
      </w:pPr>
    </w:p>
    <w:p w:rsidR="00062D9A" w:rsidRPr="0075465E" w:rsidRDefault="00B61D0E" w:rsidP="001F32E9">
      <w:pPr>
        <w:spacing w:after="0" w:line="360" w:lineRule="auto"/>
        <w:jc w:val="both"/>
        <w:rPr>
          <w:rFonts w:ascii="Georgia" w:hAnsi="Georgia" w:cs="Arial"/>
          <w:b/>
          <w:color w:val="2F5496" w:themeColor="accent5" w:themeShade="BF"/>
          <w:sz w:val="24"/>
          <w:szCs w:val="24"/>
        </w:rPr>
      </w:pPr>
      <w:r w:rsidRPr="0075465E">
        <w:rPr>
          <w:rFonts w:ascii="Georgia" w:hAnsi="Georgia" w:cs="Arial"/>
          <w:b/>
          <w:color w:val="2F5496" w:themeColor="accent5" w:themeShade="BF"/>
          <w:sz w:val="24"/>
          <w:szCs w:val="24"/>
        </w:rPr>
        <w:t>Collèges c</w:t>
      </w:r>
      <w:r w:rsidR="00062D9A" w:rsidRPr="0075465E">
        <w:rPr>
          <w:rFonts w:ascii="Georgia" w:hAnsi="Georgia" w:cs="Arial"/>
          <w:b/>
          <w:color w:val="2F5496" w:themeColor="accent5" w:themeShade="BF"/>
          <w:sz w:val="24"/>
          <w:szCs w:val="24"/>
        </w:rPr>
        <w:t>onstrui</w:t>
      </w:r>
      <w:r w:rsidRPr="0075465E">
        <w:rPr>
          <w:rFonts w:ascii="Georgia" w:hAnsi="Georgia" w:cs="Arial"/>
          <w:b/>
          <w:color w:val="2F5496" w:themeColor="accent5" w:themeShade="BF"/>
          <w:sz w:val="24"/>
          <w:szCs w:val="24"/>
        </w:rPr>
        <w:t xml:space="preserve">ts </w:t>
      </w:r>
      <w:r w:rsidR="00062D9A" w:rsidRPr="0075465E">
        <w:rPr>
          <w:rFonts w:ascii="Georgia" w:hAnsi="Georgia" w:cs="Arial"/>
          <w:b/>
          <w:color w:val="2F5496" w:themeColor="accent5" w:themeShade="BF"/>
          <w:sz w:val="24"/>
          <w:szCs w:val="24"/>
        </w:rPr>
        <w:t>ou restructur</w:t>
      </w:r>
      <w:r w:rsidRPr="0075465E">
        <w:rPr>
          <w:rFonts w:ascii="Georgia" w:hAnsi="Georgia" w:cs="Arial"/>
          <w:b/>
          <w:color w:val="2F5496" w:themeColor="accent5" w:themeShade="BF"/>
          <w:sz w:val="24"/>
          <w:szCs w:val="24"/>
        </w:rPr>
        <w:t>és au cours du mandat :</w:t>
      </w:r>
      <w:r w:rsidR="00062D9A" w:rsidRPr="0075465E">
        <w:rPr>
          <w:rFonts w:ascii="Georgia" w:hAnsi="Georgia" w:cs="Arial"/>
          <w:b/>
          <w:color w:val="2F5496" w:themeColor="accent5" w:themeShade="BF"/>
          <w:sz w:val="24"/>
          <w:szCs w:val="24"/>
        </w:rPr>
        <w:tab/>
      </w:r>
    </w:p>
    <w:p w:rsidR="00062D9A" w:rsidRPr="001F32E9" w:rsidRDefault="00B61D0E" w:rsidP="001F32E9">
      <w:pPr>
        <w:spacing w:after="0" w:line="360" w:lineRule="auto"/>
        <w:contextualSpacing/>
        <w:jc w:val="both"/>
        <w:rPr>
          <w:rFonts w:ascii="Georgia" w:eastAsia="Times New Roman" w:hAnsi="Georgia" w:cs="Arial"/>
          <w:sz w:val="24"/>
          <w:szCs w:val="24"/>
        </w:rPr>
      </w:pPr>
      <w:r>
        <w:rPr>
          <w:rFonts w:ascii="Georgia" w:eastAsia="Times New Roman" w:hAnsi="Georgia" w:cs="Arial"/>
          <w:sz w:val="24"/>
          <w:szCs w:val="24"/>
        </w:rPr>
        <w:t xml:space="preserve">&gt;&gt; </w:t>
      </w:r>
      <w:r w:rsidR="00062D9A" w:rsidRPr="001F32E9">
        <w:rPr>
          <w:rFonts w:ascii="Georgia" w:eastAsia="Times New Roman" w:hAnsi="Georgia" w:cs="Arial"/>
          <w:sz w:val="24"/>
          <w:szCs w:val="24"/>
        </w:rPr>
        <w:t xml:space="preserve">Construction d’un collège neuf de 600 places à </w:t>
      </w:r>
      <w:r w:rsidR="00062D9A" w:rsidRPr="0075465E">
        <w:rPr>
          <w:rFonts w:ascii="Georgia" w:eastAsia="Times New Roman" w:hAnsi="Georgia" w:cs="Arial"/>
          <w:b/>
          <w:sz w:val="24"/>
          <w:szCs w:val="24"/>
        </w:rPr>
        <w:t>Herblay</w:t>
      </w:r>
      <w:r w:rsidR="00062D9A" w:rsidRPr="001F32E9">
        <w:rPr>
          <w:rFonts w:ascii="Georgia" w:eastAsia="Times New Roman" w:hAnsi="Georgia" w:cs="Arial"/>
          <w:sz w:val="24"/>
          <w:szCs w:val="24"/>
        </w:rPr>
        <w:t xml:space="preserve"> : le collège Isabelle Autissier a été livré pour la rentrée </w:t>
      </w:r>
      <w:r w:rsidR="00B22139">
        <w:rPr>
          <w:rFonts w:ascii="Georgia" w:eastAsia="Times New Roman" w:hAnsi="Georgia" w:cs="Arial"/>
          <w:sz w:val="24"/>
          <w:szCs w:val="24"/>
        </w:rPr>
        <w:t xml:space="preserve">scolaire </w:t>
      </w:r>
      <w:r w:rsidR="00062D9A" w:rsidRPr="001F32E9">
        <w:rPr>
          <w:rFonts w:ascii="Georgia" w:eastAsia="Times New Roman" w:hAnsi="Georgia" w:cs="Arial"/>
          <w:sz w:val="24"/>
          <w:szCs w:val="24"/>
        </w:rPr>
        <w:t>2016 (budget d’opération 14,72 M€).</w:t>
      </w:r>
      <w:r w:rsidR="00062D9A" w:rsidRPr="001F32E9">
        <w:rPr>
          <w:rFonts w:ascii="Georgia" w:eastAsia="Times New Roman" w:hAnsi="Georgia" w:cs="Arial"/>
          <w:sz w:val="24"/>
          <w:szCs w:val="24"/>
        </w:rPr>
        <w:tab/>
      </w:r>
      <w:r w:rsidR="00062D9A" w:rsidRPr="001F32E9">
        <w:rPr>
          <w:rFonts w:ascii="Georgia" w:eastAsia="Times New Roman" w:hAnsi="Georgia" w:cs="Arial"/>
          <w:sz w:val="24"/>
          <w:szCs w:val="24"/>
        </w:rPr>
        <w:br/>
      </w:r>
    </w:p>
    <w:p w:rsidR="00062D9A" w:rsidRPr="001F32E9" w:rsidRDefault="00B61D0E" w:rsidP="001F32E9">
      <w:pPr>
        <w:spacing w:after="0" w:line="360" w:lineRule="auto"/>
        <w:contextualSpacing/>
        <w:jc w:val="both"/>
        <w:rPr>
          <w:rFonts w:ascii="Georgia" w:eastAsia="Times New Roman" w:hAnsi="Georgia" w:cs="Arial"/>
          <w:sz w:val="24"/>
          <w:szCs w:val="24"/>
        </w:rPr>
      </w:pPr>
      <w:r>
        <w:rPr>
          <w:rFonts w:ascii="Georgia" w:eastAsia="Times New Roman" w:hAnsi="Georgia" w:cs="Arial"/>
          <w:sz w:val="24"/>
          <w:szCs w:val="24"/>
        </w:rPr>
        <w:t xml:space="preserve">&gt;&gt; </w:t>
      </w:r>
      <w:r w:rsidR="00062D9A" w:rsidRPr="001F32E9">
        <w:rPr>
          <w:rFonts w:ascii="Georgia" w:eastAsia="Times New Roman" w:hAnsi="Georgia" w:cs="Arial"/>
          <w:sz w:val="24"/>
          <w:szCs w:val="24"/>
        </w:rPr>
        <w:t xml:space="preserve">Construction d’un collège neuf de 650 places à </w:t>
      </w:r>
      <w:r w:rsidR="00062D9A" w:rsidRPr="0075465E">
        <w:rPr>
          <w:rFonts w:ascii="Georgia" w:eastAsia="Times New Roman" w:hAnsi="Georgia" w:cs="Arial"/>
          <w:b/>
          <w:sz w:val="24"/>
          <w:szCs w:val="24"/>
        </w:rPr>
        <w:t>Pontoise</w:t>
      </w:r>
      <w:r w:rsidR="00062D9A" w:rsidRPr="001F32E9">
        <w:rPr>
          <w:rFonts w:ascii="Georgia" w:eastAsia="Times New Roman" w:hAnsi="Georgia" w:cs="Arial"/>
          <w:sz w:val="24"/>
          <w:szCs w:val="24"/>
        </w:rPr>
        <w:t xml:space="preserve"> : le collège Simone Veil a été livré pour la rentrée </w:t>
      </w:r>
      <w:r w:rsidR="00B22139">
        <w:rPr>
          <w:rFonts w:ascii="Georgia" w:eastAsia="Times New Roman" w:hAnsi="Georgia" w:cs="Arial"/>
          <w:sz w:val="24"/>
          <w:szCs w:val="24"/>
        </w:rPr>
        <w:t xml:space="preserve">scolaire </w:t>
      </w:r>
      <w:r w:rsidR="00062D9A" w:rsidRPr="001F32E9">
        <w:rPr>
          <w:rFonts w:ascii="Georgia" w:eastAsia="Times New Roman" w:hAnsi="Georgia" w:cs="Arial"/>
          <w:sz w:val="24"/>
          <w:szCs w:val="24"/>
        </w:rPr>
        <w:t>2017 (budget d’opération 14,54 M€).</w:t>
      </w:r>
      <w:r w:rsidR="00062D9A" w:rsidRPr="001F32E9">
        <w:rPr>
          <w:rFonts w:ascii="Georgia" w:eastAsia="Times New Roman" w:hAnsi="Georgia" w:cs="Arial"/>
          <w:sz w:val="24"/>
          <w:szCs w:val="24"/>
        </w:rPr>
        <w:tab/>
      </w:r>
    </w:p>
    <w:p w:rsidR="00062D9A" w:rsidRPr="001F32E9" w:rsidRDefault="00062D9A" w:rsidP="001F32E9">
      <w:pPr>
        <w:spacing w:after="0" w:line="360" w:lineRule="auto"/>
        <w:contextualSpacing/>
        <w:jc w:val="both"/>
        <w:rPr>
          <w:rFonts w:ascii="Georgia" w:eastAsia="Times New Roman" w:hAnsi="Georgia" w:cs="Arial"/>
          <w:sz w:val="24"/>
          <w:szCs w:val="24"/>
        </w:rPr>
      </w:pPr>
    </w:p>
    <w:p w:rsidR="00062D9A" w:rsidRPr="001F32E9" w:rsidRDefault="00B61D0E" w:rsidP="001F32E9">
      <w:pPr>
        <w:spacing w:after="0" w:line="360" w:lineRule="auto"/>
        <w:contextualSpacing/>
        <w:jc w:val="both"/>
        <w:rPr>
          <w:rFonts w:ascii="Georgia" w:eastAsia="Times New Roman" w:hAnsi="Georgia" w:cs="Arial"/>
          <w:sz w:val="24"/>
          <w:szCs w:val="24"/>
        </w:rPr>
      </w:pPr>
      <w:r>
        <w:rPr>
          <w:rFonts w:ascii="Georgia" w:eastAsia="Times New Roman" w:hAnsi="Georgia" w:cs="Arial"/>
          <w:sz w:val="24"/>
          <w:szCs w:val="24"/>
        </w:rPr>
        <w:t xml:space="preserve">&gt;&gt; </w:t>
      </w:r>
      <w:r w:rsidR="00062D9A" w:rsidRPr="001F32E9">
        <w:rPr>
          <w:rFonts w:ascii="Georgia" w:eastAsia="Times New Roman" w:hAnsi="Georgia" w:cs="Arial"/>
          <w:sz w:val="24"/>
          <w:szCs w:val="24"/>
        </w:rPr>
        <w:t xml:space="preserve">Construction d’un collège neuf de 700 places à </w:t>
      </w:r>
      <w:r w:rsidR="00062D9A" w:rsidRPr="0075465E">
        <w:rPr>
          <w:rFonts w:ascii="Georgia" w:eastAsia="Times New Roman" w:hAnsi="Georgia" w:cs="Arial"/>
          <w:b/>
          <w:sz w:val="24"/>
          <w:szCs w:val="24"/>
        </w:rPr>
        <w:t>Cormeilles en Parisis</w:t>
      </w:r>
      <w:r w:rsidR="00062D9A" w:rsidRPr="001F32E9">
        <w:rPr>
          <w:rFonts w:ascii="Georgia" w:eastAsia="Times New Roman" w:hAnsi="Georgia" w:cs="Arial"/>
          <w:sz w:val="24"/>
          <w:szCs w:val="24"/>
        </w:rPr>
        <w:t xml:space="preserve"> : </w:t>
      </w:r>
      <w:r w:rsidR="0075465E">
        <w:rPr>
          <w:rFonts w:ascii="Georgia" w:eastAsia="Times New Roman" w:hAnsi="Georgia" w:cs="Arial"/>
          <w:sz w:val="24"/>
          <w:szCs w:val="24"/>
        </w:rPr>
        <w:t xml:space="preserve">livré à </w:t>
      </w:r>
      <w:r w:rsidR="00062D9A" w:rsidRPr="001F32E9">
        <w:rPr>
          <w:rFonts w:ascii="Georgia" w:eastAsia="Times New Roman" w:hAnsi="Georgia" w:cs="Arial"/>
          <w:sz w:val="24"/>
          <w:szCs w:val="24"/>
        </w:rPr>
        <w:t xml:space="preserve">la rentrée </w:t>
      </w:r>
      <w:r w:rsidR="00B22139">
        <w:rPr>
          <w:rFonts w:ascii="Georgia" w:eastAsia="Times New Roman" w:hAnsi="Georgia" w:cs="Arial"/>
          <w:sz w:val="24"/>
          <w:szCs w:val="24"/>
        </w:rPr>
        <w:t xml:space="preserve">scolaire </w:t>
      </w:r>
      <w:r w:rsidR="00062D9A" w:rsidRPr="001F32E9">
        <w:rPr>
          <w:rFonts w:ascii="Georgia" w:eastAsia="Times New Roman" w:hAnsi="Georgia" w:cs="Arial"/>
          <w:sz w:val="24"/>
          <w:szCs w:val="24"/>
        </w:rPr>
        <w:t>2019 (budget d’opération 13,9 M€).</w:t>
      </w:r>
      <w:r w:rsidR="00062D9A" w:rsidRPr="001F32E9">
        <w:rPr>
          <w:rFonts w:ascii="Georgia" w:eastAsia="Times New Roman" w:hAnsi="Georgia" w:cs="Arial"/>
          <w:sz w:val="24"/>
          <w:szCs w:val="24"/>
        </w:rPr>
        <w:tab/>
      </w:r>
    </w:p>
    <w:p w:rsidR="0075465E" w:rsidRDefault="0075465E" w:rsidP="001F32E9">
      <w:pPr>
        <w:spacing w:after="0" w:line="360" w:lineRule="auto"/>
        <w:contextualSpacing/>
        <w:jc w:val="both"/>
        <w:rPr>
          <w:rFonts w:ascii="Georgia" w:eastAsia="Times New Roman" w:hAnsi="Georgia" w:cs="Arial"/>
          <w:sz w:val="24"/>
          <w:szCs w:val="24"/>
        </w:rPr>
      </w:pPr>
    </w:p>
    <w:p w:rsidR="0075465E" w:rsidRPr="0075465E" w:rsidRDefault="0075465E" w:rsidP="0075465E">
      <w:pPr>
        <w:spacing w:after="0" w:line="360" w:lineRule="auto"/>
        <w:jc w:val="both"/>
        <w:rPr>
          <w:rFonts w:ascii="Georgia" w:hAnsi="Georgia" w:cs="Arial"/>
          <w:sz w:val="24"/>
          <w:szCs w:val="24"/>
        </w:rPr>
      </w:pPr>
      <w:r>
        <w:rPr>
          <w:rFonts w:ascii="Georgia" w:hAnsi="Georgia" w:cs="Arial"/>
          <w:sz w:val="24"/>
          <w:szCs w:val="24"/>
        </w:rPr>
        <w:t xml:space="preserve">&gt;&gt; Le collège </w:t>
      </w:r>
      <w:r w:rsidRPr="0075465E">
        <w:rPr>
          <w:rFonts w:ascii="Georgia" w:hAnsi="Georgia" w:cs="Arial"/>
          <w:sz w:val="24"/>
          <w:szCs w:val="24"/>
        </w:rPr>
        <w:t>« Cécile Sorel » </w:t>
      </w:r>
      <w:r>
        <w:rPr>
          <w:rFonts w:ascii="Georgia" w:hAnsi="Georgia" w:cs="Arial"/>
          <w:sz w:val="24"/>
          <w:szCs w:val="24"/>
        </w:rPr>
        <w:t xml:space="preserve">de </w:t>
      </w:r>
      <w:r w:rsidRPr="0075465E">
        <w:rPr>
          <w:rFonts w:ascii="Georgia" w:hAnsi="Georgia" w:cs="Arial"/>
          <w:b/>
          <w:sz w:val="24"/>
          <w:szCs w:val="24"/>
        </w:rPr>
        <w:t>Mériel</w:t>
      </w:r>
      <w:r w:rsidRPr="0075465E">
        <w:rPr>
          <w:rFonts w:ascii="Georgia" w:hAnsi="Georgia" w:cs="Arial"/>
          <w:sz w:val="24"/>
          <w:szCs w:val="24"/>
        </w:rPr>
        <w:t xml:space="preserve">: </w:t>
      </w:r>
      <w:r>
        <w:rPr>
          <w:rFonts w:ascii="Georgia" w:hAnsi="Georgia" w:cs="Arial"/>
          <w:sz w:val="24"/>
          <w:szCs w:val="24"/>
        </w:rPr>
        <w:t xml:space="preserve">rénovation des </w:t>
      </w:r>
      <w:r w:rsidRPr="0075465E">
        <w:rPr>
          <w:rFonts w:ascii="Georgia" w:hAnsi="Georgia" w:cs="Arial"/>
          <w:sz w:val="24"/>
          <w:szCs w:val="24"/>
        </w:rPr>
        <w:t>locaux d’enseignement et espace de restauration (</w:t>
      </w:r>
      <w:r w:rsidR="004C3259">
        <w:rPr>
          <w:rFonts w:ascii="Georgia" w:hAnsi="Georgia" w:cs="Arial"/>
          <w:sz w:val="24"/>
          <w:szCs w:val="24"/>
        </w:rPr>
        <w:t>livraison à la toussaint 2020</w:t>
      </w:r>
      <w:r w:rsidRPr="0075465E">
        <w:rPr>
          <w:rFonts w:ascii="Georgia" w:hAnsi="Georgia" w:cs="Arial"/>
          <w:sz w:val="24"/>
          <w:szCs w:val="24"/>
        </w:rPr>
        <w:t>),</w:t>
      </w:r>
    </w:p>
    <w:p w:rsidR="00062D9A" w:rsidRPr="001F32E9" w:rsidRDefault="00062D9A" w:rsidP="001F32E9">
      <w:pPr>
        <w:spacing w:after="0" w:line="360" w:lineRule="auto"/>
        <w:contextualSpacing/>
        <w:jc w:val="both"/>
        <w:rPr>
          <w:rFonts w:ascii="Georgia" w:eastAsia="Times New Roman" w:hAnsi="Georgia" w:cs="Arial"/>
          <w:sz w:val="24"/>
          <w:szCs w:val="24"/>
        </w:rPr>
      </w:pPr>
    </w:p>
    <w:p w:rsidR="00062D9A" w:rsidRPr="001F32E9" w:rsidRDefault="0075465E" w:rsidP="001F32E9">
      <w:pPr>
        <w:spacing w:after="0" w:line="360" w:lineRule="auto"/>
        <w:contextualSpacing/>
        <w:jc w:val="both"/>
        <w:rPr>
          <w:rFonts w:ascii="Georgia" w:eastAsia="Times New Roman" w:hAnsi="Georgia" w:cs="Arial"/>
          <w:sz w:val="24"/>
          <w:szCs w:val="24"/>
        </w:rPr>
      </w:pPr>
      <w:r>
        <w:rPr>
          <w:rFonts w:ascii="Georgia" w:eastAsia="Times New Roman" w:hAnsi="Georgia" w:cs="Arial"/>
          <w:sz w:val="24"/>
          <w:szCs w:val="24"/>
        </w:rPr>
        <w:lastRenderedPageBreak/>
        <w:t xml:space="preserve">&gt;&gt; </w:t>
      </w:r>
      <w:r w:rsidR="00062D9A" w:rsidRPr="001F32E9">
        <w:rPr>
          <w:rFonts w:ascii="Georgia" w:eastAsia="Times New Roman" w:hAnsi="Georgia" w:cs="Arial"/>
          <w:sz w:val="24"/>
          <w:szCs w:val="24"/>
        </w:rPr>
        <w:t xml:space="preserve">Restructuration du collège Jean Bullant à </w:t>
      </w:r>
      <w:r w:rsidR="00062D9A" w:rsidRPr="0075465E">
        <w:rPr>
          <w:rFonts w:ascii="Georgia" w:eastAsia="Times New Roman" w:hAnsi="Georgia" w:cs="Arial"/>
          <w:b/>
          <w:sz w:val="24"/>
          <w:szCs w:val="24"/>
        </w:rPr>
        <w:t>Ecouen </w:t>
      </w:r>
      <w:r w:rsidR="00062D9A" w:rsidRPr="001F32E9">
        <w:rPr>
          <w:rFonts w:ascii="Georgia" w:eastAsia="Times New Roman" w:hAnsi="Georgia" w:cs="Arial"/>
          <w:sz w:val="24"/>
          <w:szCs w:val="24"/>
        </w:rPr>
        <w:t xml:space="preserve">: le collège intégralement restructuré </w:t>
      </w:r>
      <w:r w:rsidR="004C3259">
        <w:rPr>
          <w:rFonts w:ascii="Georgia" w:eastAsia="Times New Roman" w:hAnsi="Georgia" w:cs="Arial"/>
          <w:sz w:val="24"/>
          <w:szCs w:val="24"/>
        </w:rPr>
        <w:t xml:space="preserve">fin </w:t>
      </w:r>
      <w:r>
        <w:rPr>
          <w:rFonts w:ascii="Georgia" w:eastAsia="Times New Roman" w:hAnsi="Georgia" w:cs="Arial"/>
          <w:sz w:val="24"/>
          <w:szCs w:val="24"/>
        </w:rPr>
        <w:t>2020</w:t>
      </w:r>
      <w:r w:rsidR="004C3259">
        <w:rPr>
          <w:rFonts w:ascii="Georgia" w:eastAsia="Times New Roman" w:hAnsi="Georgia" w:cs="Arial"/>
          <w:sz w:val="24"/>
          <w:szCs w:val="24"/>
        </w:rPr>
        <w:t xml:space="preserve"> / début 2021</w:t>
      </w:r>
      <w:r>
        <w:rPr>
          <w:rFonts w:ascii="Georgia" w:eastAsia="Times New Roman" w:hAnsi="Georgia" w:cs="Arial"/>
          <w:sz w:val="24"/>
          <w:szCs w:val="24"/>
        </w:rPr>
        <w:t xml:space="preserve"> </w:t>
      </w:r>
      <w:r w:rsidR="00062D9A" w:rsidRPr="001F32E9">
        <w:rPr>
          <w:rFonts w:ascii="Georgia" w:eastAsia="Times New Roman" w:hAnsi="Georgia" w:cs="Arial"/>
          <w:sz w:val="24"/>
          <w:szCs w:val="24"/>
        </w:rPr>
        <w:t>en intégrant notamment la SEGPA au sein du bâtiment principal.</w:t>
      </w:r>
    </w:p>
    <w:p w:rsidR="00062D9A" w:rsidRPr="001F32E9" w:rsidRDefault="00062D9A" w:rsidP="001F32E9">
      <w:pPr>
        <w:spacing w:after="0" w:line="360" w:lineRule="auto"/>
        <w:contextualSpacing/>
        <w:jc w:val="both"/>
        <w:rPr>
          <w:rFonts w:ascii="Georgia" w:eastAsia="Times New Roman" w:hAnsi="Georgia" w:cs="Arial"/>
          <w:sz w:val="24"/>
          <w:szCs w:val="24"/>
        </w:rPr>
      </w:pPr>
    </w:p>
    <w:p w:rsidR="00BE732C" w:rsidRDefault="00BE732C" w:rsidP="0075465E">
      <w:pPr>
        <w:spacing w:after="0" w:line="360" w:lineRule="auto"/>
        <w:jc w:val="both"/>
        <w:rPr>
          <w:rFonts w:ascii="Georgia" w:hAnsi="Georgia" w:cs="Times New Roman"/>
          <w:sz w:val="24"/>
          <w:szCs w:val="24"/>
        </w:rPr>
      </w:pPr>
    </w:p>
    <w:p w:rsidR="00BE732C" w:rsidRPr="00BE732C" w:rsidRDefault="00BE732C" w:rsidP="00BE732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eorgia" w:hAnsi="Georgia"/>
          <w:b/>
          <w:color w:val="FF0000"/>
          <w:sz w:val="28"/>
          <w:szCs w:val="24"/>
        </w:rPr>
      </w:pPr>
      <w:r w:rsidRPr="00BE732C">
        <w:rPr>
          <w:rFonts w:ascii="Georgia" w:hAnsi="Georgia"/>
          <w:b/>
          <w:color w:val="FF0000"/>
          <w:sz w:val="28"/>
          <w:szCs w:val="24"/>
        </w:rPr>
        <w:t>Et demain ?</w:t>
      </w:r>
    </w:p>
    <w:p w:rsidR="00BE732C" w:rsidRPr="00BE732C" w:rsidRDefault="00BE732C" w:rsidP="00BE732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eorgia" w:hAnsi="Georgia"/>
          <w:sz w:val="24"/>
          <w:szCs w:val="24"/>
        </w:rPr>
      </w:pPr>
      <w:r w:rsidRPr="00BE732C">
        <w:rPr>
          <w:rFonts w:ascii="Georgia" w:hAnsi="Georgia"/>
          <w:b/>
          <w:color w:val="2F5496" w:themeColor="accent5" w:themeShade="BF"/>
          <w:sz w:val="24"/>
          <w:szCs w:val="24"/>
        </w:rPr>
        <w:t xml:space="preserve">D’ici 2024, ce sont plus de 120 millions d’euros </w:t>
      </w:r>
      <w:r w:rsidRPr="00BE732C">
        <w:rPr>
          <w:rFonts w:ascii="Georgia" w:hAnsi="Georgia"/>
          <w:sz w:val="24"/>
          <w:szCs w:val="24"/>
        </w:rPr>
        <w:t>qui s</w:t>
      </w:r>
      <w:r w:rsidR="008B6ABE">
        <w:rPr>
          <w:rFonts w:ascii="Georgia" w:hAnsi="Georgia"/>
          <w:sz w:val="24"/>
          <w:szCs w:val="24"/>
        </w:rPr>
        <w:t>er</w:t>
      </w:r>
      <w:r w:rsidRPr="00BE732C">
        <w:rPr>
          <w:rFonts w:ascii="Georgia" w:hAnsi="Georgia"/>
          <w:sz w:val="24"/>
          <w:szCs w:val="24"/>
        </w:rPr>
        <w:t>ont investis par le Département.</w:t>
      </w:r>
    </w:p>
    <w:p w:rsidR="00BE732C" w:rsidRPr="00BE732C" w:rsidRDefault="00BE732C" w:rsidP="00BE732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eorgia" w:hAnsi="Georgia"/>
          <w:b/>
          <w:color w:val="2F5496" w:themeColor="accent5" w:themeShade="BF"/>
          <w:sz w:val="24"/>
          <w:szCs w:val="24"/>
        </w:rPr>
      </w:pPr>
    </w:p>
    <w:p w:rsidR="00BE732C" w:rsidRDefault="00BE732C"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color w:val="2F5496" w:themeColor="accent5" w:themeShade="BF"/>
          <w:sz w:val="24"/>
          <w:szCs w:val="24"/>
        </w:rPr>
      </w:pPr>
      <w:r>
        <w:rPr>
          <w:rFonts w:ascii="Georgia" w:hAnsi="Georgia"/>
          <w:b/>
          <w:color w:val="2F5496" w:themeColor="accent5" w:themeShade="BF"/>
          <w:sz w:val="24"/>
          <w:szCs w:val="24"/>
        </w:rPr>
        <w:t>2022</w:t>
      </w:r>
      <w:r w:rsidRPr="00BE732C">
        <w:rPr>
          <w:rFonts w:ascii="Georgia" w:hAnsi="Georgia"/>
          <w:b/>
          <w:color w:val="2F5496" w:themeColor="accent5" w:themeShade="BF"/>
          <w:sz w:val="24"/>
          <w:szCs w:val="24"/>
        </w:rPr>
        <w:t> :</w:t>
      </w:r>
      <w:r w:rsidRPr="00BE732C">
        <w:rPr>
          <w:rFonts w:ascii="Georgia" w:hAnsi="Georgia"/>
          <w:color w:val="2F5496" w:themeColor="accent5" w:themeShade="BF"/>
          <w:sz w:val="24"/>
          <w:szCs w:val="24"/>
        </w:rPr>
        <w:t xml:space="preserve"> </w:t>
      </w:r>
    </w:p>
    <w:p w:rsidR="00B22139" w:rsidRDefault="000D6242"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color w:val="2F5496" w:themeColor="accent5" w:themeShade="BF"/>
          <w:sz w:val="24"/>
          <w:szCs w:val="24"/>
        </w:rPr>
      </w:pPr>
      <w:r>
        <w:rPr>
          <w:rFonts w:ascii="Georgia" w:eastAsia="Times New Roman" w:hAnsi="Georgia" w:cs="Arial"/>
          <w:sz w:val="24"/>
          <w:szCs w:val="24"/>
        </w:rPr>
        <w:t xml:space="preserve">&gt;&gt; </w:t>
      </w:r>
      <w:r w:rsidR="00B22139" w:rsidRPr="001F32E9">
        <w:rPr>
          <w:rFonts w:ascii="Georgia" w:eastAsia="Times New Roman" w:hAnsi="Georgia" w:cs="Arial"/>
          <w:sz w:val="24"/>
          <w:szCs w:val="24"/>
        </w:rPr>
        <w:t xml:space="preserve">Restructuration et extension du collège Jules Ferry à </w:t>
      </w:r>
      <w:r w:rsidR="00B22139" w:rsidRPr="0075465E">
        <w:rPr>
          <w:rFonts w:ascii="Georgia" w:eastAsia="Times New Roman" w:hAnsi="Georgia" w:cs="Arial"/>
          <w:b/>
          <w:sz w:val="24"/>
          <w:szCs w:val="24"/>
        </w:rPr>
        <w:t>Eaubonne </w:t>
      </w:r>
      <w:r w:rsidR="00B22139" w:rsidRPr="001F32E9">
        <w:rPr>
          <w:rFonts w:ascii="Georgia" w:eastAsia="Times New Roman" w:hAnsi="Georgia" w:cs="Arial"/>
          <w:sz w:val="24"/>
          <w:szCs w:val="24"/>
        </w:rPr>
        <w:t xml:space="preserve">: </w:t>
      </w:r>
      <w:r w:rsidR="00B22139" w:rsidRPr="001F32E9">
        <w:rPr>
          <w:rFonts w:ascii="Georgia" w:eastAsia="Times New Roman" w:hAnsi="Georgia" w:cs="Arial"/>
          <w:bCs/>
          <w:sz w:val="24"/>
          <w:szCs w:val="24"/>
        </w:rPr>
        <w:t>la capacité d'accueil de ce collège sera portée à 650 élèves (600 actuellement). Quant à la restructuration proprement dite de l'établissement, elle s'attachera à reprendre la structure du bâtiment 1930 existant et à le mettre aux normes actuelles de sécurité.</w:t>
      </w:r>
      <w:r w:rsidR="00B22139" w:rsidRPr="001F32E9">
        <w:rPr>
          <w:rFonts w:ascii="Georgia" w:eastAsia="Times New Roman" w:hAnsi="Georgia" w:cs="Arial"/>
          <w:sz w:val="24"/>
          <w:szCs w:val="24"/>
        </w:rPr>
        <w:t xml:space="preserve"> La fin des travaux est envisagée </w:t>
      </w:r>
      <w:r w:rsidR="00B22139">
        <w:rPr>
          <w:rFonts w:ascii="Georgia" w:eastAsia="Times New Roman" w:hAnsi="Georgia" w:cs="Arial"/>
          <w:sz w:val="24"/>
          <w:szCs w:val="24"/>
        </w:rPr>
        <w:t>en 2022 (budget d’opération 14,95 M€)</w:t>
      </w:r>
    </w:p>
    <w:p w:rsidR="00BE732C" w:rsidRPr="003C04B7" w:rsidRDefault="003C04B7"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b/>
          <w:sz w:val="24"/>
          <w:szCs w:val="24"/>
        </w:rPr>
      </w:pPr>
      <w:r>
        <w:rPr>
          <w:rFonts w:ascii="Georgia" w:hAnsi="Georgia"/>
          <w:sz w:val="24"/>
          <w:szCs w:val="24"/>
        </w:rPr>
        <w:t>&gt;&gt;</w:t>
      </w:r>
      <w:r w:rsidR="00BE732C">
        <w:rPr>
          <w:rFonts w:ascii="Georgia" w:hAnsi="Georgia"/>
          <w:sz w:val="24"/>
          <w:szCs w:val="24"/>
        </w:rPr>
        <w:t xml:space="preserve">Construction d’un collège de 700 places à </w:t>
      </w:r>
      <w:r w:rsidR="00BE732C" w:rsidRPr="003C04B7">
        <w:rPr>
          <w:rFonts w:ascii="Georgia" w:hAnsi="Georgia"/>
          <w:b/>
          <w:sz w:val="24"/>
          <w:szCs w:val="24"/>
        </w:rPr>
        <w:t>Cergy</w:t>
      </w:r>
    </w:p>
    <w:p w:rsidR="00BE732C" w:rsidRPr="003C04B7" w:rsidRDefault="000D6242"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b/>
          <w:sz w:val="24"/>
          <w:szCs w:val="24"/>
        </w:rPr>
      </w:pPr>
      <w:r>
        <w:rPr>
          <w:rFonts w:ascii="Georgia" w:hAnsi="Georgia"/>
          <w:sz w:val="24"/>
          <w:szCs w:val="24"/>
        </w:rPr>
        <w:t xml:space="preserve">&gt;&gt; </w:t>
      </w:r>
      <w:r w:rsidR="00BE732C">
        <w:rPr>
          <w:rFonts w:ascii="Georgia" w:hAnsi="Georgia"/>
          <w:sz w:val="24"/>
          <w:szCs w:val="24"/>
        </w:rPr>
        <w:t xml:space="preserve">Relocalisation et construction du collège existant du </w:t>
      </w:r>
      <w:r w:rsidR="00BE732C" w:rsidRPr="003C04B7">
        <w:rPr>
          <w:rFonts w:ascii="Georgia" w:hAnsi="Georgia"/>
          <w:b/>
          <w:sz w:val="24"/>
          <w:szCs w:val="24"/>
        </w:rPr>
        <w:t>Plessis-Bouchard</w:t>
      </w:r>
    </w:p>
    <w:p w:rsidR="00BE732C" w:rsidRDefault="000D6242"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sz w:val="24"/>
          <w:szCs w:val="24"/>
        </w:rPr>
      </w:pPr>
      <w:r>
        <w:rPr>
          <w:rFonts w:ascii="Georgia" w:hAnsi="Georgia"/>
          <w:sz w:val="24"/>
          <w:szCs w:val="24"/>
        </w:rPr>
        <w:t xml:space="preserve">&gt;&gt; </w:t>
      </w:r>
      <w:r w:rsidR="00BE732C">
        <w:rPr>
          <w:rFonts w:ascii="Georgia" w:hAnsi="Georgia"/>
          <w:sz w:val="24"/>
          <w:szCs w:val="24"/>
        </w:rPr>
        <w:t xml:space="preserve">Restructuration partielle et construction de la demi-pension du collège Philippe Auguste à </w:t>
      </w:r>
      <w:r w:rsidR="00BE732C" w:rsidRPr="003C04B7">
        <w:rPr>
          <w:rFonts w:ascii="Georgia" w:hAnsi="Georgia"/>
          <w:b/>
          <w:sz w:val="24"/>
          <w:szCs w:val="24"/>
        </w:rPr>
        <w:t>Gonesse</w:t>
      </w:r>
    </w:p>
    <w:p w:rsidR="00BE732C" w:rsidRDefault="000D6242"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sz w:val="24"/>
          <w:szCs w:val="24"/>
        </w:rPr>
      </w:pPr>
      <w:r>
        <w:rPr>
          <w:rFonts w:ascii="Georgia" w:hAnsi="Georgia"/>
          <w:sz w:val="24"/>
          <w:szCs w:val="24"/>
        </w:rPr>
        <w:t xml:space="preserve">&gt;&gt; </w:t>
      </w:r>
      <w:r w:rsidR="00BE732C">
        <w:rPr>
          <w:rFonts w:ascii="Georgia" w:hAnsi="Georgia"/>
          <w:sz w:val="24"/>
          <w:szCs w:val="24"/>
        </w:rPr>
        <w:t xml:space="preserve">Restructuration du collège Pierre de Ronsard à </w:t>
      </w:r>
      <w:r w:rsidR="00BE732C" w:rsidRPr="003C04B7">
        <w:rPr>
          <w:rFonts w:ascii="Georgia" w:hAnsi="Georgia"/>
          <w:b/>
          <w:sz w:val="24"/>
          <w:szCs w:val="24"/>
        </w:rPr>
        <w:t>Montmorency</w:t>
      </w:r>
    </w:p>
    <w:p w:rsidR="000D6242" w:rsidRDefault="000D6242"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sz w:val="24"/>
          <w:szCs w:val="24"/>
        </w:rPr>
      </w:pPr>
    </w:p>
    <w:p w:rsidR="00BE732C" w:rsidRDefault="00BE732C"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b/>
          <w:color w:val="2F5496" w:themeColor="accent5" w:themeShade="BF"/>
          <w:sz w:val="24"/>
          <w:szCs w:val="24"/>
        </w:rPr>
      </w:pPr>
      <w:r w:rsidRPr="00BE732C">
        <w:rPr>
          <w:rFonts w:ascii="Georgia" w:hAnsi="Georgia"/>
          <w:b/>
          <w:color w:val="2F5496" w:themeColor="accent5" w:themeShade="BF"/>
          <w:sz w:val="24"/>
          <w:szCs w:val="24"/>
        </w:rPr>
        <w:t xml:space="preserve">2023 </w:t>
      </w:r>
    </w:p>
    <w:p w:rsidR="00BE732C" w:rsidRDefault="000D6242"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sz w:val="24"/>
          <w:szCs w:val="24"/>
        </w:rPr>
      </w:pPr>
      <w:r>
        <w:rPr>
          <w:rFonts w:ascii="Georgia" w:hAnsi="Georgia"/>
          <w:sz w:val="24"/>
          <w:szCs w:val="24"/>
        </w:rPr>
        <w:t xml:space="preserve">&gt;&gt; </w:t>
      </w:r>
      <w:r w:rsidR="00BE732C">
        <w:rPr>
          <w:rFonts w:ascii="Georgia" w:hAnsi="Georgia"/>
          <w:sz w:val="24"/>
          <w:szCs w:val="24"/>
        </w:rPr>
        <w:t xml:space="preserve">Construction d’un collège de 600 places à </w:t>
      </w:r>
      <w:r w:rsidR="00BE732C" w:rsidRPr="003C04B7">
        <w:rPr>
          <w:rFonts w:ascii="Georgia" w:hAnsi="Georgia"/>
          <w:b/>
          <w:sz w:val="24"/>
          <w:szCs w:val="24"/>
        </w:rPr>
        <w:t>Persan</w:t>
      </w:r>
    </w:p>
    <w:p w:rsidR="004C3259" w:rsidRPr="003C04B7" w:rsidRDefault="000D6242"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b/>
          <w:sz w:val="24"/>
          <w:szCs w:val="24"/>
        </w:rPr>
      </w:pPr>
      <w:r>
        <w:rPr>
          <w:rFonts w:ascii="Georgia" w:hAnsi="Georgia"/>
          <w:sz w:val="24"/>
          <w:szCs w:val="24"/>
        </w:rPr>
        <w:t xml:space="preserve">&gt;&gt; </w:t>
      </w:r>
      <w:r w:rsidR="004C3259">
        <w:rPr>
          <w:rFonts w:ascii="Georgia" w:hAnsi="Georgia"/>
          <w:sz w:val="24"/>
          <w:szCs w:val="24"/>
        </w:rPr>
        <w:t xml:space="preserve">Restructuration du collège Jean-Jacques Rousseau </w:t>
      </w:r>
      <w:r w:rsidR="004C3259" w:rsidRPr="003C04B7">
        <w:rPr>
          <w:rFonts w:ascii="Georgia" w:hAnsi="Georgia"/>
          <w:b/>
          <w:sz w:val="24"/>
          <w:szCs w:val="24"/>
        </w:rPr>
        <w:t>d’Argenteuil</w:t>
      </w:r>
    </w:p>
    <w:p w:rsidR="004C3259" w:rsidRDefault="004C3259"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sz w:val="24"/>
          <w:szCs w:val="24"/>
        </w:rPr>
      </w:pPr>
    </w:p>
    <w:p w:rsidR="00BE732C" w:rsidRDefault="00BE732C"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b/>
          <w:color w:val="2F5496" w:themeColor="accent5" w:themeShade="BF"/>
          <w:sz w:val="24"/>
          <w:szCs w:val="24"/>
        </w:rPr>
      </w:pPr>
      <w:r w:rsidRPr="00BE732C">
        <w:rPr>
          <w:rFonts w:ascii="Georgia" w:hAnsi="Georgia"/>
          <w:b/>
          <w:color w:val="2F5496" w:themeColor="accent5" w:themeShade="BF"/>
          <w:sz w:val="24"/>
          <w:szCs w:val="24"/>
        </w:rPr>
        <w:t xml:space="preserve">2024 </w:t>
      </w:r>
    </w:p>
    <w:p w:rsidR="00BE732C" w:rsidRDefault="00BE732C"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sz w:val="24"/>
          <w:szCs w:val="24"/>
        </w:rPr>
      </w:pPr>
      <w:r>
        <w:rPr>
          <w:rFonts w:ascii="Georgia" w:hAnsi="Georgia"/>
          <w:sz w:val="24"/>
          <w:szCs w:val="24"/>
        </w:rPr>
        <w:t xml:space="preserve">Construction d’un collège de 600 places à </w:t>
      </w:r>
      <w:r w:rsidRPr="003C04B7">
        <w:rPr>
          <w:rFonts w:ascii="Georgia" w:hAnsi="Georgia"/>
          <w:b/>
          <w:sz w:val="24"/>
          <w:szCs w:val="24"/>
        </w:rPr>
        <w:t>Villiers le Bel</w:t>
      </w:r>
      <w:r>
        <w:rPr>
          <w:rFonts w:ascii="Georgia" w:hAnsi="Georgia"/>
          <w:sz w:val="24"/>
          <w:szCs w:val="24"/>
        </w:rPr>
        <w:t xml:space="preserve">. </w:t>
      </w:r>
    </w:p>
    <w:p w:rsidR="00BE732C" w:rsidRDefault="00BE732C"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sz w:val="24"/>
          <w:szCs w:val="24"/>
        </w:rPr>
      </w:pPr>
      <w:r>
        <w:rPr>
          <w:rFonts w:ascii="Georgia" w:hAnsi="Georgia"/>
          <w:sz w:val="24"/>
          <w:szCs w:val="24"/>
        </w:rPr>
        <w:t xml:space="preserve">Restructuration du collège la Justice à </w:t>
      </w:r>
      <w:r w:rsidRPr="003C04B7">
        <w:rPr>
          <w:rFonts w:ascii="Georgia" w:hAnsi="Georgia"/>
          <w:b/>
          <w:sz w:val="24"/>
          <w:szCs w:val="24"/>
        </w:rPr>
        <w:t>Cergy</w:t>
      </w:r>
    </w:p>
    <w:p w:rsidR="00BE732C" w:rsidRPr="003C04B7" w:rsidRDefault="00BE732C" w:rsidP="000D62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Georgia" w:hAnsi="Georgia"/>
          <w:b/>
          <w:sz w:val="24"/>
          <w:szCs w:val="24"/>
        </w:rPr>
      </w:pPr>
      <w:r>
        <w:rPr>
          <w:rFonts w:ascii="Georgia" w:hAnsi="Georgia"/>
          <w:sz w:val="24"/>
          <w:szCs w:val="24"/>
        </w:rPr>
        <w:t xml:space="preserve">Construction d’un collège de 700 places à </w:t>
      </w:r>
      <w:r w:rsidRPr="003C04B7">
        <w:rPr>
          <w:rFonts w:ascii="Georgia" w:hAnsi="Georgia"/>
          <w:b/>
          <w:sz w:val="24"/>
          <w:szCs w:val="24"/>
        </w:rPr>
        <w:t>Argenteuil</w:t>
      </w:r>
    </w:p>
    <w:p w:rsidR="00BE732C" w:rsidRPr="00BE732C" w:rsidRDefault="00BE732C" w:rsidP="00BE732C">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Georgia" w:hAnsi="Georgia"/>
          <w:sz w:val="24"/>
          <w:szCs w:val="24"/>
        </w:rPr>
      </w:pPr>
    </w:p>
    <w:p w:rsidR="007D12C6" w:rsidRDefault="007D12C6" w:rsidP="001F32E9">
      <w:pPr>
        <w:spacing w:after="0" w:line="360" w:lineRule="auto"/>
        <w:jc w:val="both"/>
        <w:rPr>
          <w:rFonts w:ascii="Georgia" w:hAnsi="Georgia" w:cs="Times New Roman"/>
          <w:sz w:val="24"/>
          <w:szCs w:val="24"/>
        </w:rPr>
      </w:pPr>
    </w:p>
    <w:p w:rsidR="00BE732C" w:rsidRPr="001F32E9" w:rsidRDefault="00BE732C" w:rsidP="001F32E9">
      <w:pPr>
        <w:spacing w:after="0" w:line="360" w:lineRule="auto"/>
        <w:jc w:val="both"/>
        <w:rPr>
          <w:rFonts w:ascii="Georgia" w:hAnsi="Georgia" w:cs="Times New Roman"/>
          <w:sz w:val="24"/>
          <w:szCs w:val="24"/>
        </w:rPr>
      </w:pPr>
    </w:p>
    <w:p w:rsidR="00463461" w:rsidRPr="00E50628" w:rsidRDefault="00463461" w:rsidP="00463461">
      <w:pPr>
        <w:pStyle w:val="Paragraphedeliste"/>
        <w:numPr>
          <w:ilvl w:val="0"/>
          <w:numId w:val="6"/>
        </w:numPr>
        <w:pBdr>
          <w:bottom w:val="single" w:sz="4" w:space="1" w:color="auto"/>
        </w:pBdr>
        <w:spacing w:after="0" w:line="360" w:lineRule="auto"/>
        <w:ind w:left="284" w:hanging="11"/>
        <w:jc w:val="both"/>
        <w:rPr>
          <w:rFonts w:ascii="Georgia" w:hAnsi="Georgia" w:cs="Times New Roman"/>
          <w:szCs w:val="24"/>
        </w:rPr>
      </w:pPr>
      <w:r w:rsidRPr="00E50628">
        <w:rPr>
          <w:rFonts w:ascii="Georgia" w:hAnsi="Georgia" w:cs="Times New Roman"/>
          <w:color w:val="2F5496" w:themeColor="accent5" w:themeShade="BF"/>
          <w:sz w:val="28"/>
          <w:szCs w:val="24"/>
        </w:rPr>
        <w:t>Nous avons mené u</w:t>
      </w:r>
      <w:r w:rsidR="000E0389" w:rsidRPr="00E50628">
        <w:rPr>
          <w:rFonts w:ascii="Georgia" w:hAnsi="Georgia" w:cs="Times New Roman"/>
          <w:color w:val="2F5496" w:themeColor="accent5" w:themeShade="BF"/>
          <w:sz w:val="28"/>
          <w:szCs w:val="24"/>
        </w:rPr>
        <w:t xml:space="preserve">ne politique éducative </w:t>
      </w:r>
      <w:r w:rsidR="00570527" w:rsidRPr="00E50628">
        <w:rPr>
          <w:rFonts w:ascii="Georgia" w:hAnsi="Georgia" w:cs="Times New Roman"/>
          <w:color w:val="2F5496" w:themeColor="accent5" w:themeShade="BF"/>
          <w:sz w:val="28"/>
          <w:szCs w:val="24"/>
        </w:rPr>
        <w:t>ambitieuse</w:t>
      </w:r>
      <w:r w:rsidRPr="00E50628">
        <w:rPr>
          <w:rFonts w:ascii="Georgia" w:hAnsi="Georgia" w:cs="Times New Roman"/>
          <w:color w:val="2F5496" w:themeColor="accent5" w:themeShade="BF"/>
          <w:sz w:val="28"/>
          <w:szCs w:val="24"/>
        </w:rPr>
        <w:t xml:space="preserve"> </w:t>
      </w:r>
    </w:p>
    <w:p w:rsidR="00463461" w:rsidRDefault="00463461" w:rsidP="000D6242">
      <w:pPr>
        <w:spacing w:after="0" w:line="360" w:lineRule="auto"/>
        <w:jc w:val="both"/>
        <w:rPr>
          <w:rFonts w:ascii="Georgia" w:hAnsi="Georgia" w:cs="Times New Roman"/>
          <w:sz w:val="24"/>
          <w:szCs w:val="24"/>
        </w:rPr>
      </w:pPr>
    </w:p>
    <w:p w:rsidR="000D6242" w:rsidRPr="000D6242" w:rsidRDefault="00212D14" w:rsidP="000D6242">
      <w:pPr>
        <w:tabs>
          <w:tab w:val="left" w:pos="6255"/>
        </w:tabs>
        <w:spacing w:after="0" w:line="360" w:lineRule="auto"/>
        <w:ind w:right="113"/>
        <w:jc w:val="both"/>
        <w:rPr>
          <w:rFonts w:ascii="Georgia" w:hAnsi="Georgia" w:cs="Times New Roman"/>
          <w:sz w:val="24"/>
          <w:szCs w:val="24"/>
        </w:rPr>
      </w:pPr>
      <w:r w:rsidRPr="000D6242">
        <w:rPr>
          <w:rFonts w:ascii="Georgia" w:hAnsi="Georgia" w:cs="Times New Roman"/>
          <w:sz w:val="24"/>
          <w:szCs w:val="24"/>
        </w:rPr>
        <w:t xml:space="preserve">Offrir les meilleures chances de réussite à nos collégiens, c’est aussi </w:t>
      </w:r>
      <w:r w:rsidRPr="000D6242">
        <w:rPr>
          <w:rFonts w:ascii="Georgia" w:hAnsi="Georgia" w:cs="Times New Roman"/>
          <w:b/>
          <w:sz w:val="24"/>
          <w:szCs w:val="24"/>
        </w:rPr>
        <w:t>porter une politique éducative harmonieuse</w:t>
      </w:r>
      <w:r w:rsidRPr="000D6242">
        <w:rPr>
          <w:rFonts w:ascii="Georgia" w:hAnsi="Georgia" w:cs="Times New Roman"/>
          <w:sz w:val="24"/>
          <w:szCs w:val="24"/>
        </w:rPr>
        <w:t xml:space="preserve"> sur l’ensemble des établissements valdoisiens. </w:t>
      </w:r>
    </w:p>
    <w:p w:rsidR="007F5EA1" w:rsidRPr="000D6242" w:rsidRDefault="00212D14" w:rsidP="000D6242">
      <w:pPr>
        <w:tabs>
          <w:tab w:val="left" w:pos="6255"/>
        </w:tabs>
        <w:spacing w:after="0" w:line="360" w:lineRule="auto"/>
        <w:ind w:right="113"/>
        <w:jc w:val="both"/>
        <w:rPr>
          <w:rFonts w:ascii="Georgia" w:hAnsi="Georgia" w:cs="Arial"/>
          <w:sz w:val="24"/>
          <w:szCs w:val="24"/>
        </w:rPr>
      </w:pPr>
      <w:r w:rsidRPr="000D6242">
        <w:rPr>
          <w:rFonts w:ascii="Georgia" w:hAnsi="Georgia" w:cs="Times New Roman"/>
          <w:sz w:val="24"/>
          <w:szCs w:val="24"/>
        </w:rPr>
        <w:t>Le département a ainsi créé des « actions éducatives » en faveur de la réussite scolaire et de l’égalité des chances.</w:t>
      </w:r>
      <w:r w:rsidR="007F5EA1" w:rsidRPr="000D6242">
        <w:rPr>
          <w:rFonts w:ascii="Georgia" w:hAnsi="Georgia" w:cs="Times New Roman"/>
          <w:sz w:val="24"/>
          <w:szCs w:val="24"/>
        </w:rPr>
        <w:t xml:space="preserve"> </w:t>
      </w:r>
      <w:r w:rsidR="007F5EA1" w:rsidRPr="000D6242">
        <w:rPr>
          <w:rFonts w:ascii="Georgia" w:eastAsia="Times New Roman" w:hAnsi="Georgia" w:cs="Arial"/>
          <w:sz w:val="24"/>
          <w:szCs w:val="24"/>
          <w:lang w:eastAsia="fr-FR"/>
        </w:rPr>
        <w:t xml:space="preserve">Les AE ont pour objectif d’offrir </w:t>
      </w:r>
      <w:r w:rsidR="007F5EA1" w:rsidRPr="000D6242">
        <w:rPr>
          <w:rFonts w:ascii="Georgia" w:hAnsi="Georgia" w:cs="Arial"/>
          <w:sz w:val="24"/>
          <w:szCs w:val="24"/>
        </w:rPr>
        <w:t xml:space="preserve">une meilleure éducation aux jeunes valdoisiens pour à terme faciliter et soutenir leur intégration dans la vie active et citoyenne. L’agilité, la créativité, la </w:t>
      </w:r>
      <w:r w:rsidR="007F5EA1" w:rsidRPr="000D6242">
        <w:rPr>
          <w:rFonts w:ascii="Georgia" w:hAnsi="Georgia" w:cs="Arial"/>
          <w:sz w:val="24"/>
          <w:szCs w:val="24"/>
        </w:rPr>
        <w:lastRenderedPageBreak/>
        <w:t>confiance en soi, la curiosité et le sens critique sont recherchés pour promouvoir le « savoir-faire » mais aussi, le « savoir-être ».</w:t>
      </w:r>
    </w:p>
    <w:p w:rsidR="00212D14" w:rsidRPr="00212D14" w:rsidRDefault="00212D14" w:rsidP="00212D14">
      <w:pPr>
        <w:spacing w:after="0" w:line="360" w:lineRule="auto"/>
        <w:jc w:val="both"/>
        <w:rPr>
          <w:rFonts w:ascii="Georgia" w:hAnsi="Georgia" w:cs="Times New Roman"/>
          <w:sz w:val="24"/>
          <w:szCs w:val="24"/>
        </w:rPr>
      </w:pPr>
    </w:p>
    <w:p w:rsidR="00212D14" w:rsidRPr="00212D14" w:rsidRDefault="00212D14" w:rsidP="00212D14">
      <w:pPr>
        <w:spacing w:after="0" w:line="360" w:lineRule="auto"/>
        <w:jc w:val="both"/>
        <w:rPr>
          <w:rFonts w:ascii="Georgia" w:hAnsi="Georgia" w:cs="Times New Roman"/>
          <w:sz w:val="24"/>
          <w:szCs w:val="24"/>
        </w:rPr>
      </w:pPr>
    </w:p>
    <w:p w:rsidR="00450931" w:rsidRPr="000D6242" w:rsidRDefault="00212D14" w:rsidP="000D6242">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2F5496" w:themeColor="accent5" w:themeShade="BF"/>
          <w:sz w:val="24"/>
          <w:szCs w:val="24"/>
        </w:rPr>
      </w:pPr>
      <w:proofErr w:type="gramStart"/>
      <w:r w:rsidRPr="000D6242">
        <w:rPr>
          <w:rFonts w:ascii="Georgia" w:hAnsi="Georgia" w:cs="Times New Roman"/>
          <w:b/>
          <w:color w:val="2F5496" w:themeColor="accent5" w:themeShade="BF"/>
          <w:sz w:val="24"/>
          <w:szCs w:val="24"/>
        </w:rPr>
        <w:t>Chiffres</w:t>
      </w:r>
      <w:proofErr w:type="gramEnd"/>
      <w:r w:rsidRPr="000D6242">
        <w:rPr>
          <w:rFonts w:ascii="Georgia" w:hAnsi="Georgia" w:cs="Times New Roman"/>
          <w:b/>
          <w:color w:val="2F5496" w:themeColor="accent5" w:themeShade="BF"/>
          <w:sz w:val="24"/>
          <w:szCs w:val="24"/>
        </w:rPr>
        <w:t> </w:t>
      </w:r>
      <w:r w:rsidRPr="000D6242">
        <w:rPr>
          <w:rFonts w:ascii="Georgia" w:hAnsi="Georgia" w:cs="Times New Roman"/>
          <w:color w:val="2F5496" w:themeColor="accent5" w:themeShade="BF"/>
          <w:sz w:val="24"/>
          <w:szCs w:val="24"/>
        </w:rPr>
        <w:t>:</w:t>
      </w:r>
    </w:p>
    <w:p w:rsidR="00212D14" w:rsidRPr="000D6242" w:rsidRDefault="00450931" w:rsidP="000D6242">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2F5496" w:themeColor="accent5" w:themeShade="BF"/>
          <w:sz w:val="24"/>
          <w:szCs w:val="24"/>
        </w:rPr>
      </w:pPr>
      <w:r w:rsidRPr="000D6242">
        <w:rPr>
          <w:rFonts w:ascii="Georgia" w:hAnsi="Georgia" w:cs="Times New Roman"/>
          <w:sz w:val="24"/>
          <w:szCs w:val="24"/>
        </w:rPr>
        <w:t xml:space="preserve">&gt;&gt; </w:t>
      </w:r>
      <w:r w:rsidR="00212D14" w:rsidRPr="000D6242">
        <w:rPr>
          <w:rFonts w:ascii="Georgia" w:hAnsi="Georgia" w:cs="Times New Roman"/>
          <w:sz w:val="24"/>
          <w:szCs w:val="24"/>
        </w:rPr>
        <w:t xml:space="preserve">Près de </w:t>
      </w:r>
      <w:r w:rsidR="00212D14" w:rsidRPr="000D6242">
        <w:rPr>
          <w:rFonts w:ascii="Georgia" w:hAnsi="Georgia" w:cs="Times New Roman"/>
          <w:b/>
          <w:sz w:val="24"/>
          <w:szCs w:val="24"/>
        </w:rPr>
        <w:t>1 million d’euros</w:t>
      </w:r>
      <w:r w:rsidR="00212D14" w:rsidRPr="000D6242">
        <w:rPr>
          <w:rFonts w:ascii="Georgia" w:hAnsi="Georgia" w:cs="Times New Roman"/>
          <w:sz w:val="24"/>
          <w:szCs w:val="24"/>
        </w:rPr>
        <w:t xml:space="preserve"> consacré</w:t>
      </w:r>
      <w:r w:rsidR="007F5EA1" w:rsidRPr="000D6242">
        <w:rPr>
          <w:rFonts w:ascii="Georgia" w:hAnsi="Georgia" w:cs="Times New Roman"/>
          <w:sz w:val="24"/>
          <w:szCs w:val="24"/>
        </w:rPr>
        <w:t>s annuellement</w:t>
      </w:r>
      <w:r w:rsidR="00212D14" w:rsidRPr="000D6242">
        <w:rPr>
          <w:rFonts w:ascii="Georgia" w:hAnsi="Georgia" w:cs="Times New Roman"/>
          <w:sz w:val="24"/>
          <w:szCs w:val="24"/>
        </w:rPr>
        <w:t xml:space="preserve"> aux actions éducatives </w:t>
      </w:r>
    </w:p>
    <w:p w:rsidR="00212D14" w:rsidRPr="000D6242" w:rsidRDefault="00450931" w:rsidP="000D6242">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0D6242">
        <w:rPr>
          <w:rFonts w:ascii="Georgia" w:hAnsi="Georgia" w:cs="Times New Roman"/>
          <w:sz w:val="24"/>
          <w:szCs w:val="24"/>
        </w:rPr>
        <w:t xml:space="preserve">&gt;&gt; </w:t>
      </w:r>
      <w:r w:rsidR="00212D14" w:rsidRPr="000D6242">
        <w:rPr>
          <w:rFonts w:ascii="Georgia" w:hAnsi="Georgia" w:cs="Times New Roman"/>
          <w:b/>
          <w:sz w:val="24"/>
          <w:szCs w:val="24"/>
        </w:rPr>
        <w:t>3</w:t>
      </w:r>
      <w:r w:rsidR="007F5EA1" w:rsidRPr="000D6242">
        <w:rPr>
          <w:rFonts w:ascii="Georgia" w:hAnsi="Georgia" w:cs="Times New Roman"/>
          <w:b/>
          <w:sz w:val="24"/>
          <w:szCs w:val="24"/>
        </w:rPr>
        <w:t>75</w:t>
      </w:r>
      <w:r w:rsidR="00212D14" w:rsidRPr="000D6242">
        <w:rPr>
          <w:rFonts w:ascii="Georgia" w:hAnsi="Georgia" w:cs="Times New Roman"/>
          <w:b/>
          <w:sz w:val="24"/>
          <w:szCs w:val="24"/>
        </w:rPr>
        <w:t xml:space="preserve"> 000 collégiens</w:t>
      </w:r>
      <w:r w:rsidR="00212D14" w:rsidRPr="000D6242">
        <w:rPr>
          <w:rFonts w:ascii="Georgia" w:hAnsi="Georgia" w:cs="Times New Roman"/>
          <w:sz w:val="24"/>
          <w:szCs w:val="24"/>
        </w:rPr>
        <w:t xml:space="preserve"> bénéficiaires des « actions éducatives » depuis 200</w:t>
      </w:r>
      <w:r w:rsidR="007F5EA1" w:rsidRPr="000D6242">
        <w:rPr>
          <w:rFonts w:ascii="Georgia" w:hAnsi="Georgia" w:cs="Times New Roman"/>
          <w:sz w:val="24"/>
          <w:szCs w:val="24"/>
        </w:rPr>
        <w:t>2</w:t>
      </w:r>
    </w:p>
    <w:p w:rsidR="000D6242" w:rsidRPr="000D6242" w:rsidRDefault="00450931" w:rsidP="000D6242">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0D6242">
        <w:rPr>
          <w:rFonts w:ascii="Georgia" w:hAnsi="Georgia" w:cs="Times New Roman"/>
          <w:sz w:val="24"/>
          <w:szCs w:val="24"/>
        </w:rPr>
        <w:t xml:space="preserve">&gt;&gt; </w:t>
      </w:r>
      <w:r w:rsidR="00212D14" w:rsidRPr="000D6242">
        <w:rPr>
          <w:rFonts w:ascii="Georgia" w:hAnsi="Georgia" w:cs="Times New Roman"/>
          <w:b/>
          <w:sz w:val="24"/>
          <w:szCs w:val="24"/>
        </w:rPr>
        <w:t>Bilan 2018/2019</w:t>
      </w:r>
      <w:r w:rsidR="00212D14" w:rsidRPr="000D6242">
        <w:rPr>
          <w:rFonts w:ascii="Georgia" w:hAnsi="Georgia" w:cs="Times New Roman"/>
          <w:sz w:val="24"/>
          <w:szCs w:val="24"/>
        </w:rPr>
        <w:t xml:space="preserve"> : 189 appels à projets financés (moyenne de 100 élèves par projet), 654 ateliers (un atelier par classe), 16 évènements organisés, 7 résidences artistiques, 20 représentations théâtrales, 158 coaching ind. et collectifs, 31 sorties Dev. Durable,</w:t>
      </w:r>
      <w:r w:rsidRPr="000D6242">
        <w:rPr>
          <w:rFonts w:ascii="Georgia" w:hAnsi="Georgia" w:cs="Times New Roman"/>
          <w:sz w:val="24"/>
          <w:szCs w:val="24"/>
        </w:rPr>
        <w:t xml:space="preserve"> 107 collèges impliqués soit 40.</w:t>
      </w:r>
      <w:r w:rsidR="00212D14" w:rsidRPr="000D6242">
        <w:rPr>
          <w:rFonts w:ascii="Georgia" w:hAnsi="Georgia" w:cs="Times New Roman"/>
          <w:sz w:val="24"/>
          <w:szCs w:val="24"/>
        </w:rPr>
        <w:t>000 collégiens touchés.</w:t>
      </w:r>
    </w:p>
    <w:p w:rsidR="007F5EA1" w:rsidRPr="000D6242" w:rsidRDefault="000D6242" w:rsidP="000D6242">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0D6242">
        <w:rPr>
          <w:rFonts w:ascii="Georgia" w:hAnsi="Georgia" w:cs="Times New Roman"/>
          <w:b/>
          <w:sz w:val="24"/>
          <w:szCs w:val="24"/>
        </w:rPr>
        <w:t xml:space="preserve">&gt;&gt; </w:t>
      </w:r>
      <w:r w:rsidR="007F5EA1" w:rsidRPr="000D6242">
        <w:rPr>
          <w:rFonts w:ascii="Georgia" w:hAnsi="Georgia" w:cs="Arial"/>
          <w:b/>
          <w:sz w:val="24"/>
          <w:szCs w:val="24"/>
        </w:rPr>
        <w:t>Bilan 2019/2020</w:t>
      </w:r>
      <w:r w:rsidR="007F5EA1" w:rsidRPr="000D6242">
        <w:rPr>
          <w:rFonts w:ascii="Georgia" w:hAnsi="Georgia" w:cs="Arial"/>
          <w:sz w:val="24"/>
          <w:szCs w:val="24"/>
        </w:rPr>
        <w:t xml:space="preserve"> : </w:t>
      </w:r>
      <w:r w:rsidR="007F5EA1" w:rsidRPr="000D6242">
        <w:rPr>
          <w:rFonts w:ascii="Georgia" w:hAnsi="Georgia" w:cs="Arial"/>
          <w:b/>
          <w:sz w:val="24"/>
          <w:szCs w:val="24"/>
        </w:rPr>
        <w:t>205</w:t>
      </w:r>
      <w:r w:rsidR="007F5EA1" w:rsidRPr="000D6242">
        <w:rPr>
          <w:rFonts w:ascii="Georgia" w:hAnsi="Georgia" w:cs="Arial"/>
          <w:color w:val="FF0000"/>
          <w:sz w:val="24"/>
          <w:szCs w:val="24"/>
        </w:rPr>
        <w:t xml:space="preserve"> </w:t>
      </w:r>
      <w:r w:rsidR="007F5EA1" w:rsidRPr="000D6242">
        <w:rPr>
          <w:rFonts w:ascii="Georgia" w:hAnsi="Georgia" w:cs="Arial"/>
          <w:b/>
          <w:sz w:val="24"/>
          <w:szCs w:val="24"/>
        </w:rPr>
        <w:t xml:space="preserve">appels à projets </w:t>
      </w:r>
      <w:r w:rsidR="007F5EA1" w:rsidRPr="000D6242">
        <w:rPr>
          <w:rFonts w:ascii="Georgia" w:hAnsi="Georgia" w:cs="Arial"/>
          <w:sz w:val="24"/>
          <w:szCs w:val="24"/>
        </w:rPr>
        <w:t xml:space="preserve">financés (moyenne de 100 élèves par projet), </w:t>
      </w:r>
      <w:r w:rsidR="007F5EA1" w:rsidRPr="000D6242">
        <w:rPr>
          <w:rFonts w:ascii="Georgia" w:hAnsi="Georgia" w:cs="Arial"/>
          <w:b/>
          <w:sz w:val="24"/>
          <w:szCs w:val="24"/>
        </w:rPr>
        <w:t>438 ateliers</w:t>
      </w:r>
      <w:r w:rsidR="007F5EA1" w:rsidRPr="000D6242">
        <w:rPr>
          <w:rFonts w:ascii="Georgia" w:hAnsi="Georgia" w:cs="Arial"/>
          <w:sz w:val="24"/>
          <w:szCs w:val="24"/>
        </w:rPr>
        <w:t xml:space="preserve"> (un atelier par classe), </w:t>
      </w:r>
      <w:r w:rsidR="007F5EA1" w:rsidRPr="000D6242">
        <w:rPr>
          <w:rFonts w:ascii="Georgia" w:hAnsi="Georgia" w:cs="Arial"/>
          <w:b/>
          <w:sz w:val="24"/>
          <w:szCs w:val="24"/>
        </w:rPr>
        <w:t>16</w:t>
      </w:r>
      <w:r w:rsidR="007F5EA1" w:rsidRPr="000D6242">
        <w:rPr>
          <w:rFonts w:ascii="Georgia" w:hAnsi="Georgia" w:cs="Arial"/>
          <w:sz w:val="24"/>
          <w:szCs w:val="24"/>
        </w:rPr>
        <w:t xml:space="preserve"> </w:t>
      </w:r>
      <w:r w:rsidR="007F5EA1" w:rsidRPr="000D6242">
        <w:rPr>
          <w:rFonts w:ascii="Georgia" w:hAnsi="Georgia" w:cs="Arial"/>
          <w:b/>
          <w:sz w:val="24"/>
          <w:szCs w:val="24"/>
        </w:rPr>
        <w:t xml:space="preserve">évènements </w:t>
      </w:r>
      <w:r w:rsidR="007F5EA1" w:rsidRPr="000D6242">
        <w:rPr>
          <w:rFonts w:ascii="Georgia" w:hAnsi="Georgia" w:cs="Arial"/>
          <w:sz w:val="24"/>
          <w:szCs w:val="24"/>
        </w:rPr>
        <w:t xml:space="preserve">organisés, </w:t>
      </w:r>
      <w:r w:rsidR="007F5EA1" w:rsidRPr="000D6242">
        <w:rPr>
          <w:rFonts w:ascii="Georgia" w:hAnsi="Georgia" w:cs="Arial"/>
          <w:b/>
          <w:sz w:val="24"/>
          <w:szCs w:val="24"/>
        </w:rPr>
        <w:t>7 résidences</w:t>
      </w:r>
      <w:r w:rsidR="007F5EA1" w:rsidRPr="000D6242">
        <w:rPr>
          <w:rFonts w:ascii="Georgia" w:hAnsi="Georgia" w:cs="Arial"/>
          <w:sz w:val="24"/>
          <w:szCs w:val="24"/>
        </w:rPr>
        <w:t xml:space="preserve"> artistiques, </w:t>
      </w:r>
      <w:r w:rsidR="007F5EA1" w:rsidRPr="000D6242">
        <w:rPr>
          <w:rFonts w:ascii="Georgia" w:hAnsi="Georgia" w:cs="Arial"/>
          <w:b/>
          <w:sz w:val="24"/>
          <w:szCs w:val="24"/>
        </w:rPr>
        <w:t>14</w:t>
      </w:r>
      <w:r w:rsidR="007F5EA1" w:rsidRPr="000D6242">
        <w:rPr>
          <w:rFonts w:ascii="Georgia" w:hAnsi="Georgia" w:cs="Arial"/>
          <w:sz w:val="24"/>
          <w:szCs w:val="24"/>
        </w:rPr>
        <w:t xml:space="preserve"> représentations théâtrales, </w:t>
      </w:r>
      <w:r w:rsidR="007F5EA1" w:rsidRPr="000D6242">
        <w:rPr>
          <w:rFonts w:ascii="Georgia" w:hAnsi="Georgia" w:cs="Arial"/>
          <w:b/>
          <w:sz w:val="24"/>
          <w:szCs w:val="24"/>
        </w:rPr>
        <w:t>121</w:t>
      </w:r>
      <w:r w:rsidR="007F5EA1" w:rsidRPr="000D6242">
        <w:rPr>
          <w:rFonts w:ascii="Georgia" w:hAnsi="Georgia" w:cs="Arial"/>
          <w:sz w:val="24"/>
          <w:szCs w:val="24"/>
        </w:rPr>
        <w:t xml:space="preserve"> coaching ind. et collectifs, </w:t>
      </w:r>
      <w:r w:rsidR="007F5EA1" w:rsidRPr="000D6242">
        <w:rPr>
          <w:rFonts w:ascii="Georgia" w:hAnsi="Georgia" w:cs="Arial"/>
          <w:b/>
          <w:sz w:val="24"/>
          <w:szCs w:val="24"/>
        </w:rPr>
        <w:t>18</w:t>
      </w:r>
      <w:r w:rsidR="007F5EA1" w:rsidRPr="000D6242">
        <w:rPr>
          <w:rFonts w:ascii="Georgia" w:hAnsi="Georgia" w:cs="Arial"/>
          <w:sz w:val="24"/>
          <w:szCs w:val="24"/>
        </w:rPr>
        <w:t xml:space="preserve"> sorties Dev. Durable, 8 080 élèves bénéficiaires du dispositif « collège au cinéma », 145 attributions de stage grâce à la « Bourse des collégiens », soit </w:t>
      </w:r>
      <w:r w:rsidR="007F5EA1" w:rsidRPr="000D6242">
        <w:rPr>
          <w:rFonts w:ascii="Georgia" w:hAnsi="Georgia" w:cs="Arial"/>
          <w:b/>
          <w:sz w:val="24"/>
          <w:szCs w:val="24"/>
        </w:rPr>
        <w:t>104</w:t>
      </w:r>
      <w:r w:rsidR="007F5EA1" w:rsidRPr="000D6242">
        <w:rPr>
          <w:rFonts w:ascii="Georgia" w:hAnsi="Georgia" w:cs="Arial"/>
          <w:color w:val="FF0000"/>
          <w:sz w:val="24"/>
          <w:szCs w:val="24"/>
        </w:rPr>
        <w:t xml:space="preserve"> </w:t>
      </w:r>
      <w:r w:rsidR="007F5EA1" w:rsidRPr="000D6242">
        <w:rPr>
          <w:rFonts w:ascii="Georgia" w:hAnsi="Georgia" w:cs="Arial"/>
          <w:b/>
          <w:sz w:val="24"/>
          <w:szCs w:val="24"/>
        </w:rPr>
        <w:t xml:space="preserve">collèges </w:t>
      </w:r>
      <w:r w:rsidR="007F5EA1" w:rsidRPr="000D6242">
        <w:rPr>
          <w:rFonts w:ascii="Georgia" w:hAnsi="Georgia" w:cs="Arial"/>
          <w:sz w:val="24"/>
          <w:szCs w:val="24"/>
        </w:rPr>
        <w:t xml:space="preserve">impliqués soit </w:t>
      </w:r>
      <w:r w:rsidR="007F5EA1" w:rsidRPr="000D6242">
        <w:rPr>
          <w:rFonts w:ascii="Georgia" w:hAnsi="Georgia" w:cs="Arial"/>
          <w:b/>
          <w:sz w:val="24"/>
          <w:szCs w:val="24"/>
        </w:rPr>
        <w:t>40 000</w:t>
      </w:r>
      <w:r w:rsidR="007F5EA1" w:rsidRPr="000D6242">
        <w:rPr>
          <w:rFonts w:ascii="Georgia" w:hAnsi="Georgia" w:cs="Arial"/>
          <w:sz w:val="24"/>
          <w:szCs w:val="24"/>
        </w:rPr>
        <w:t xml:space="preserve"> </w:t>
      </w:r>
      <w:r w:rsidR="007F5EA1" w:rsidRPr="000D6242">
        <w:rPr>
          <w:rFonts w:ascii="Georgia" w:hAnsi="Georgia" w:cs="Arial"/>
          <w:b/>
          <w:sz w:val="24"/>
          <w:szCs w:val="24"/>
        </w:rPr>
        <w:t>collégiens touchés.</w:t>
      </w:r>
    </w:p>
    <w:p w:rsidR="007F5EA1" w:rsidRPr="00450931" w:rsidRDefault="007F5EA1" w:rsidP="00450931">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p>
    <w:p w:rsidR="00212D14" w:rsidRPr="00212D14" w:rsidRDefault="00212D14" w:rsidP="00212D14">
      <w:pPr>
        <w:spacing w:after="0" w:line="360" w:lineRule="auto"/>
        <w:jc w:val="both"/>
        <w:rPr>
          <w:rFonts w:ascii="Georgia" w:hAnsi="Georgia" w:cs="Times New Roman"/>
          <w:sz w:val="24"/>
          <w:szCs w:val="24"/>
        </w:rPr>
      </w:pPr>
    </w:p>
    <w:p w:rsidR="00212D14" w:rsidRPr="00212D14" w:rsidRDefault="00212D14" w:rsidP="00212D14">
      <w:pPr>
        <w:spacing w:after="0" w:line="360" w:lineRule="auto"/>
        <w:jc w:val="both"/>
        <w:rPr>
          <w:rFonts w:ascii="Georgia" w:hAnsi="Georgia" w:cs="Times New Roman"/>
          <w:sz w:val="24"/>
          <w:szCs w:val="24"/>
        </w:rPr>
      </w:pPr>
      <w:r w:rsidRPr="009E20D6">
        <w:rPr>
          <w:rFonts w:ascii="Georgia" w:hAnsi="Georgia" w:cs="Times New Roman"/>
          <w:b/>
          <w:color w:val="2F5496" w:themeColor="accent5" w:themeShade="BF"/>
          <w:sz w:val="24"/>
          <w:szCs w:val="24"/>
        </w:rPr>
        <w:t>Huit grandes thématiques</w:t>
      </w:r>
      <w:r w:rsidR="00450931" w:rsidRPr="009E20D6">
        <w:rPr>
          <w:rFonts w:ascii="Georgia" w:hAnsi="Georgia" w:cs="Times New Roman"/>
          <w:color w:val="2F5496" w:themeColor="accent5" w:themeShade="BF"/>
          <w:sz w:val="24"/>
          <w:szCs w:val="24"/>
        </w:rPr>
        <w:t> </w:t>
      </w:r>
      <w:r w:rsidR="00450931">
        <w:rPr>
          <w:rFonts w:ascii="Georgia" w:hAnsi="Georgia" w:cs="Times New Roman"/>
          <w:sz w:val="24"/>
          <w:szCs w:val="24"/>
        </w:rPr>
        <w:t>:</w:t>
      </w:r>
    </w:p>
    <w:p w:rsidR="00212D14" w:rsidRPr="00E77A4E" w:rsidRDefault="00212D14" w:rsidP="00212D14">
      <w:pPr>
        <w:spacing w:after="0" w:line="360" w:lineRule="auto"/>
        <w:jc w:val="both"/>
        <w:rPr>
          <w:rFonts w:ascii="Georgia" w:hAnsi="Georgia" w:cs="Times New Roman"/>
          <w:sz w:val="24"/>
          <w:szCs w:val="24"/>
        </w:rPr>
      </w:pPr>
      <w:r w:rsidRPr="00212D14">
        <w:rPr>
          <w:rFonts w:ascii="Georgia" w:hAnsi="Georgia" w:cs="Times New Roman"/>
          <w:sz w:val="24"/>
          <w:szCs w:val="24"/>
        </w:rPr>
        <w:t xml:space="preserve">1° Les Jeux Olympiques et Paralympiques de Paris 2024 - 2° Le Climat </w:t>
      </w:r>
      <w:r w:rsidRPr="00E77A4E">
        <w:rPr>
          <w:rFonts w:ascii="Georgia" w:hAnsi="Georgia" w:cs="Times New Roman"/>
          <w:sz w:val="24"/>
          <w:szCs w:val="24"/>
        </w:rPr>
        <w:t>scolaire - 3° Rapprochement collèges/entreprises - 4° La Prévention du décrochage scolaire - 5° Lien collèges/études supérieures - 6° Sciences et nouvelles technologies - 7° Arts et Culture - 8° Environnement et Développement Durable</w:t>
      </w:r>
    </w:p>
    <w:p w:rsidR="00062D9A" w:rsidRPr="00E77A4E" w:rsidRDefault="009E20D6" w:rsidP="001F32E9">
      <w:pPr>
        <w:spacing w:after="0" w:line="360" w:lineRule="auto"/>
        <w:jc w:val="both"/>
        <w:rPr>
          <w:rFonts w:ascii="Georgia" w:hAnsi="Georgia" w:cs="Times New Roman"/>
          <w:sz w:val="24"/>
          <w:szCs w:val="24"/>
        </w:rPr>
      </w:pPr>
      <w:r w:rsidRPr="00E77A4E">
        <w:rPr>
          <w:rFonts w:ascii="Georgia" w:hAnsi="Georgia" w:cs="Times New Roman"/>
          <w:sz w:val="24"/>
          <w:szCs w:val="24"/>
        </w:rPr>
        <w:t xml:space="preserve">Cela représente plus de 1000 actions </w:t>
      </w:r>
      <w:r w:rsidR="007F5EA1">
        <w:rPr>
          <w:rFonts w:ascii="Georgia" w:hAnsi="Georgia" w:cs="Times New Roman"/>
          <w:sz w:val="24"/>
          <w:szCs w:val="24"/>
        </w:rPr>
        <w:t>déployées chaque année</w:t>
      </w:r>
      <w:r w:rsidR="00B62787">
        <w:rPr>
          <w:rFonts w:ascii="Georgia" w:hAnsi="Georgia" w:cs="Times New Roman"/>
          <w:sz w:val="24"/>
          <w:szCs w:val="24"/>
        </w:rPr>
        <w:t xml:space="preserve"> pour</w:t>
      </w:r>
      <w:r w:rsidR="00B22139">
        <w:rPr>
          <w:rFonts w:ascii="Georgia" w:hAnsi="Georgia" w:cs="Times New Roman"/>
          <w:sz w:val="24"/>
          <w:szCs w:val="24"/>
        </w:rPr>
        <w:t xml:space="preserve"> que les jeunes appréhendent mieux</w:t>
      </w:r>
      <w:r w:rsidR="00062D9A" w:rsidRPr="00E77A4E">
        <w:rPr>
          <w:rFonts w:ascii="Georgia" w:hAnsi="Georgia" w:cs="Times New Roman"/>
          <w:sz w:val="24"/>
          <w:szCs w:val="24"/>
        </w:rPr>
        <w:t xml:space="preserve"> </w:t>
      </w:r>
      <w:r w:rsidR="00B22139">
        <w:rPr>
          <w:rFonts w:ascii="Georgia" w:hAnsi="Georgia" w:cs="Times New Roman"/>
          <w:sz w:val="24"/>
          <w:szCs w:val="24"/>
        </w:rPr>
        <w:t>le</w:t>
      </w:r>
      <w:r w:rsidR="000D6242">
        <w:rPr>
          <w:rFonts w:ascii="Georgia" w:hAnsi="Georgia" w:cs="Times New Roman"/>
          <w:sz w:val="24"/>
          <w:szCs w:val="24"/>
        </w:rPr>
        <w:t xml:space="preserve"> </w:t>
      </w:r>
      <w:r w:rsidR="00062D9A" w:rsidRPr="00E77A4E">
        <w:rPr>
          <w:rFonts w:ascii="Georgia" w:hAnsi="Georgia" w:cs="Times New Roman"/>
          <w:sz w:val="24"/>
          <w:szCs w:val="24"/>
        </w:rPr>
        <w:t xml:space="preserve">monde de l’entreprise, </w:t>
      </w:r>
      <w:r w:rsidR="00B62787">
        <w:rPr>
          <w:rFonts w:ascii="Georgia" w:hAnsi="Georgia" w:cs="Times New Roman"/>
          <w:sz w:val="24"/>
          <w:szCs w:val="24"/>
        </w:rPr>
        <w:t>s’impliquent</w:t>
      </w:r>
      <w:r w:rsidR="00062D9A" w:rsidRPr="00E77A4E">
        <w:rPr>
          <w:rFonts w:ascii="Georgia" w:hAnsi="Georgia" w:cs="Times New Roman"/>
          <w:sz w:val="24"/>
          <w:szCs w:val="24"/>
        </w:rPr>
        <w:t xml:space="preserve"> dans des projets culturels et artistiques, </w:t>
      </w:r>
      <w:r w:rsidR="00B62787">
        <w:rPr>
          <w:rFonts w:ascii="Georgia" w:hAnsi="Georgia" w:cs="Times New Roman"/>
          <w:sz w:val="24"/>
          <w:szCs w:val="24"/>
        </w:rPr>
        <w:t>s’approprient</w:t>
      </w:r>
      <w:r w:rsidR="00062D9A" w:rsidRPr="00E77A4E">
        <w:rPr>
          <w:rFonts w:ascii="Georgia" w:hAnsi="Georgia" w:cs="Times New Roman"/>
          <w:sz w:val="24"/>
          <w:szCs w:val="24"/>
        </w:rPr>
        <w:t xml:space="preserve"> les outils numériques ou encore </w:t>
      </w:r>
      <w:r w:rsidR="00B62787">
        <w:rPr>
          <w:rFonts w:ascii="Georgia" w:hAnsi="Georgia" w:cs="Times New Roman"/>
          <w:sz w:val="24"/>
          <w:szCs w:val="24"/>
        </w:rPr>
        <w:t>se sensibilisent davantage</w:t>
      </w:r>
      <w:r w:rsidR="00062D9A" w:rsidRPr="00E77A4E">
        <w:rPr>
          <w:rFonts w:ascii="Georgia" w:hAnsi="Georgia" w:cs="Times New Roman"/>
          <w:sz w:val="24"/>
          <w:szCs w:val="24"/>
        </w:rPr>
        <w:t xml:space="preserve"> au développement durable.</w:t>
      </w:r>
    </w:p>
    <w:p w:rsidR="009E20D6" w:rsidRPr="00205202" w:rsidRDefault="009E20D6" w:rsidP="009E20D6">
      <w:pPr>
        <w:pStyle w:val="Paragraphedeliste"/>
        <w:spacing w:after="0" w:line="360" w:lineRule="auto"/>
        <w:ind w:left="1440"/>
        <w:jc w:val="both"/>
        <w:rPr>
          <w:rFonts w:ascii="Georgia" w:hAnsi="Georgia" w:cs="Arial"/>
          <w:b/>
          <w:color w:val="2F5496" w:themeColor="accent5" w:themeShade="BF"/>
          <w:sz w:val="24"/>
          <w:szCs w:val="24"/>
        </w:rPr>
      </w:pPr>
    </w:p>
    <w:p w:rsidR="009E20D6" w:rsidRPr="00205202" w:rsidRDefault="009E20D6" w:rsidP="009E20D6">
      <w:pPr>
        <w:spacing w:after="0" w:line="360" w:lineRule="auto"/>
        <w:jc w:val="both"/>
        <w:textAlignment w:val="baseline"/>
        <w:rPr>
          <w:rFonts w:ascii="Georgia" w:eastAsia="Times New Roman" w:hAnsi="Georgia" w:cs="Arial"/>
          <w:b/>
          <w:bCs/>
          <w:color w:val="2F5496" w:themeColor="accent5" w:themeShade="BF"/>
          <w:sz w:val="24"/>
          <w:szCs w:val="24"/>
          <w:lang w:eastAsia="fr-FR"/>
        </w:rPr>
      </w:pPr>
      <w:r w:rsidRPr="00205202">
        <w:rPr>
          <w:rFonts w:ascii="Georgia" w:hAnsi="Georgia" w:cs="Arial"/>
          <w:b/>
          <w:color w:val="2F5496" w:themeColor="accent5" w:themeShade="BF"/>
          <w:sz w:val="24"/>
          <w:szCs w:val="24"/>
        </w:rPr>
        <w:t>No</w:t>
      </w:r>
      <w:r w:rsidR="00205202">
        <w:rPr>
          <w:rFonts w:ascii="Georgia" w:hAnsi="Georgia" w:cs="Arial"/>
          <w:b/>
          <w:color w:val="2F5496" w:themeColor="accent5" w:themeShade="BF"/>
          <w:sz w:val="24"/>
          <w:szCs w:val="24"/>
        </w:rPr>
        <w:t>tre engagement</w:t>
      </w:r>
      <w:r w:rsidR="00062D9A" w:rsidRPr="00205202">
        <w:rPr>
          <w:rFonts w:ascii="Georgia" w:hAnsi="Georgia" w:cs="Arial"/>
          <w:b/>
          <w:color w:val="2F5496" w:themeColor="accent5" w:themeShade="BF"/>
          <w:sz w:val="24"/>
          <w:szCs w:val="24"/>
        </w:rPr>
        <w:t> </w:t>
      </w:r>
      <w:r w:rsidRPr="00205202">
        <w:rPr>
          <w:rFonts w:ascii="Georgia" w:hAnsi="Georgia" w:cs="Arial"/>
          <w:b/>
          <w:color w:val="2F5496" w:themeColor="accent5" w:themeShade="BF"/>
          <w:sz w:val="24"/>
          <w:szCs w:val="24"/>
        </w:rPr>
        <w:t>de</w:t>
      </w:r>
      <w:r w:rsidR="00062D9A" w:rsidRPr="00205202">
        <w:rPr>
          <w:rFonts w:ascii="Georgia" w:hAnsi="Georgia" w:cs="Arial"/>
          <w:b/>
          <w:color w:val="2F5496" w:themeColor="accent5" w:themeShade="BF"/>
          <w:sz w:val="24"/>
          <w:szCs w:val="24"/>
        </w:rPr>
        <w:t xml:space="preserve"> </w:t>
      </w:r>
      <w:r w:rsidRPr="00205202">
        <w:rPr>
          <w:rFonts w:ascii="Georgia" w:eastAsia="Times New Roman" w:hAnsi="Georgia" w:cs="Arial"/>
          <w:b/>
          <w:bCs/>
          <w:color w:val="2F5496" w:themeColor="accent5" w:themeShade="BF"/>
          <w:sz w:val="24"/>
          <w:szCs w:val="24"/>
          <w:lang w:eastAsia="fr-FR"/>
        </w:rPr>
        <w:t xml:space="preserve">sensibiliser les jeunes aux questions de société </w:t>
      </w:r>
      <w:r w:rsidR="00205202">
        <w:rPr>
          <w:rFonts w:ascii="Georgia" w:eastAsia="Times New Roman" w:hAnsi="Georgia" w:cs="Arial"/>
          <w:b/>
          <w:bCs/>
          <w:color w:val="2F5496" w:themeColor="accent5" w:themeShade="BF"/>
          <w:sz w:val="24"/>
          <w:szCs w:val="24"/>
          <w:lang w:eastAsia="fr-FR"/>
        </w:rPr>
        <w:t>a été tenu</w:t>
      </w:r>
      <w:r w:rsidRPr="00205202">
        <w:rPr>
          <w:rFonts w:ascii="Georgia" w:eastAsia="Times New Roman" w:hAnsi="Georgia" w:cs="Arial"/>
          <w:b/>
          <w:bCs/>
          <w:color w:val="2F5496" w:themeColor="accent5" w:themeShade="BF"/>
          <w:sz w:val="24"/>
          <w:szCs w:val="24"/>
          <w:lang w:eastAsia="fr-FR"/>
        </w:rPr>
        <w:t>.</w:t>
      </w:r>
    </w:p>
    <w:p w:rsidR="009E20D6" w:rsidRDefault="00205202" w:rsidP="00205202">
      <w:pPr>
        <w:tabs>
          <w:tab w:val="left" w:pos="200"/>
        </w:tabs>
        <w:spacing w:after="0" w:line="360" w:lineRule="auto"/>
        <w:ind w:right="260"/>
        <w:jc w:val="both"/>
        <w:rPr>
          <w:rFonts w:ascii="Georgia" w:eastAsia="Arial" w:hAnsi="Georgia" w:cs="Arial"/>
          <w:sz w:val="24"/>
          <w:szCs w:val="24"/>
        </w:rPr>
      </w:pPr>
      <w:r w:rsidRPr="001F32E9">
        <w:rPr>
          <w:rFonts w:ascii="Georgia" w:eastAsia="Arial" w:hAnsi="Georgia" w:cs="Arial"/>
          <w:sz w:val="24"/>
          <w:szCs w:val="24"/>
        </w:rPr>
        <w:t xml:space="preserve">Depuis </w:t>
      </w:r>
      <w:r>
        <w:rPr>
          <w:rFonts w:ascii="Georgia" w:eastAsia="Arial" w:hAnsi="Georgia" w:cs="Arial"/>
          <w:sz w:val="24"/>
          <w:szCs w:val="24"/>
        </w:rPr>
        <w:t>2015</w:t>
      </w:r>
      <w:r w:rsidRPr="001F32E9">
        <w:rPr>
          <w:rFonts w:ascii="Georgia" w:eastAsia="Arial" w:hAnsi="Georgia" w:cs="Arial"/>
          <w:sz w:val="24"/>
          <w:szCs w:val="24"/>
        </w:rPr>
        <w:t>, près de 6 000 élèves en moyenne par an bénéficient de</w:t>
      </w:r>
      <w:r w:rsidR="00B22139">
        <w:rPr>
          <w:rFonts w:ascii="Georgia" w:eastAsia="Arial" w:hAnsi="Georgia" w:cs="Arial"/>
          <w:sz w:val="24"/>
          <w:szCs w:val="24"/>
        </w:rPr>
        <w:t>s</w:t>
      </w:r>
      <w:r w:rsidRPr="001F32E9">
        <w:rPr>
          <w:rFonts w:ascii="Georgia" w:eastAsia="Arial" w:hAnsi="Georgia" w:cs="Arial"/>
          <w:sz w:val="24"/>
          <w:szCs w:val="24"/>
        </w:rPr>
        <w:t xml:space="preserve"> représentations de théâtre interactif pour la prévention de la violence. </w:t>
      </w:r>
      <w:r>
        <w:rPr>
          <w:rFonts w:ascii="Georgia" w:eastAsia="Arial" w:hAnsi="Georgia" w:cs="Arial"/>
          <w:sz w:val="24"/>
          <w:szCs w:val="24"/>
        </w:rPr>
        <w:t>Ont été mis en place</w:t>
      </w:r>
      <w:r w:rsidRPr="001F32E9">
        <w:rPr>
          <w:rFonts w:ascii="Georgia" w:eastAsia="Arial" w:hAnsi="Georgia" w:cs="Arial"/>
          <w:sz w:val="24"/>
          <w:szCs w:val="24"/>
        </w:rPr>
        <w:t xml:space="preserve"> des ateliers sur les usages d’internet et les réseaux sociaux, la résistance aux pressions sociales et la prévention des conduites addictives. </w:t>
      </w:r>
      <w:r w:rsidRPr="001F32E9">
        <w:rPr>
          <w:rFonts w:ascii="Georgia" w:eastAsia="Arial" w:hAnsi="Georgia" w:cs="Arial"/>
          <w:sz w:val="24"/>
          <w:szCs w:val="24"/>
        </w:rPr>
        <w:tab/>
      </w:r>
      <w:r w:rsidRPr="001F32E9">
        <w:rPr>
          <w:rFonts w:ascii="Georgia" w:eastAsia="Arial" w:hAnsi="Georgia" w:cs="Arial"/>
          <w:sz w:val="24"/>
          <w:szCs w:val="24"/>
        </w:rPr>
        <w:br/>
        <w:t>C’est près de 40 % des établissements par an qui ont été soutenus financièrement dans le cadre d</w:t>
      </w:r>
      <w:r w:rsidR="007F5EA1">
        <w:rPr>
          <w:rFonts w:ascii="Georgia" w:eastAsia="Arial" w:hAnsi="Georgia" w:cs="Arial"/>
          <w:sz w:val="24"/>
          <w:szCs w:val="24"/>
        </w:rPr>
        <w:t xml:space="preserve">es </w:t>
      </w:r>
      <w:r w:rsidRPr="001F32E9">
        <w:rPr>
          <w:rFonts w:ascii="Georgia" w:eastAsia="Arial" w:hAnsi="Georgia" w:cs="Arial"/>
          <w:sz w:val="24"/>
          <w:szCs w:val="24"/>
        </w:rPr>
        <w:t xml:space="preserve">appels à projet Egalité des chances &amp; citoyenneté axé sur le mieux vivre ensemble (sensibilisation aux comportements sexistes), </w:t>
      </w:r>
      <w:r>
        <w:rPr>
          <w:rFonts w:ascii="Georgia" w:eastAsia="Arial" w:hAnsi="Georgia" w:cs="Arial"/>
          <w:sz w:val="24"/>
          <w:szCs w:val="24"/>
        </w:rPr>
        <w:t xml:space="preserve">la </w:t>
      </w:r>
      <w:r w:rsidRPr="001F32E9">
        <w:rPr>
          <w:rFonts w:ascii="Georgia" w:eastAsia="Arial" w:hAnsi="Georgia" w:cs="Arial"/>
          <w:sz w:val="24"/>
          <w:szCs w:val="24"/>
        </w:rPr>
        <w:t>lutte contre les discriminations</w:t>
      </w:r>
      <w:r>
        <w:rPr>
          <w:rFonts w:ascii="Georgia" w:eastAsia="Arial" w:hAnsi="Georgia" w:cs="Arial"/>
          <w:sz w:val="24"/>
          <w:szCs w:val="24"/>
        </w:rPr>
        <w:t xml:space="preserve"> ou </w:t>
      </w:r>
      <w:r w:rsidRPr="001F32E9">
        <w:rPr>
          <w:rFonts w:ascii="Georgia" w:eastAsia="Arial" w:hAnsi="Georgia" w:cs="Arial"/>
          <w:sz w:val="24"/>
          <w:szCs w:val="24"/>
        </w:rPr>
        <w:t>la préve</w:t>
      </w:r>
      <w:r>
        <w:rPr>
          <w:rFonts w:ascii="Georgia" w:eastAsia="Arial" w:hAnsi="Georgia" w:cs="Arial"/>
          <w:sz w:val="24"/>
          <w:szCs w:val="24"/>
        </w:rPr>
        <w:t xml:space="preserve">ntion du </w:t>
      </w:r>
      <w:proofErr w:type="spellStart"/>
      <w:r>
        <w:rPr>
          <w:rFonts w:ascii="Georgia" w:eastAsia="Arial" w:hAnsi="Georgia" w:cs="Arial"/>
          <w:sz w:val="24"/>
          <w:szCs w:val="24"/>
        </w:rPr>
        <w:t>cybersexisme</w:t>
      </w:r>
      <w:proofErr w:type="spellEnd"/>
      <w:r>
        <w:rPr>
          <w:rFonts w:ascii="Georgia" w:eastAsia="Arial" w:hAnsi="Georgia" w:cs="Arial"/>
          <w:sz w:val="24"/>
          <w:szCs w:val="24"/>
        </w:rPr>
        <w:t>.</w:t>
      </w:r>
      <w:r>
        <w:rPr>
          <w:rFonts w:ascii="Georgia" w:eastAsia="Arial" w:hAnsi="Georgia" w:cs="Arial"/>
          <w:sz w:val="24"/>
          <w:szCs w:val="24"/>
        </w:rPr>
        <w:tab/>
      </w:r>
    </w:p>
    <w:p w:rsidR="007F5EA1" w:rsidRPr="001544B9" w:rsidRDefault="00101936" w:rsidP="001544B9">
      <w:pPr>
        <w:tabs>
          <w:tab w:val="left" w:pos="200"/>
        </w:tabs>
        <w:spacing w:after="0" w:line="360" w:lineRule="auto"/>
        <w:ind w:right="260"/>
        <w:jc w:val="both"/>
        <w:rPr>
          <w:rFonts w:ascii="Georgia" w:eastAsia="Times New Roman" w:hAnsi="Georgia" w:cs="Arial"/>
          <w:sz w:val="24"/>
          <w:szCs w:val="24"/>
          <w:u w:val="single"/>
          <w:lang w:eastAsia="fr-FR"/>
        </w:rPr>
      </w:pPr>
      <w:r>
        <w:rPr>
          <w:rFonts w:ascii="Georgia" w:eastAsia="Arial" w:hAnsi="Georgia" w:cs="Arial"/>
          <w:sz w:val="24"/>
          <w:szCs w:val="24"/>
        </w:rPr>
        <w:lastRenderedPageBreak/>
        <w:t>Chaque année, des actions toujours plus innovantes sont proposées.</w:t>
      </w:r>
      <w:r w:rsidR="00B62787">
        <w:rPr>
          <w:rFonts w:ascii="Georgia" w:eastAsia="Arial" w:hAnsi="Georgia" w:cs="Arial"/>
          <w:sz w:val="24"/>
          <w:szCs w:val="24"/>
        </w:rPr>
        <w:t xml:space="preserve"> En</w:t>
      </w:r>
      <w:r w:rsidR="00B22139">
        <w:rPr>
          <w:rFonts w:ascii="Georgia" w:eastAsia="Arial" w:hAnsi="Georgia" w:cs="Arial"/>
          <w:sz w:val="24"/>
          <w:szCs w:val="24"/>
        </w:rPr>
        <w:t xml:space="preserve"> 2019/2020, </w:t>
      </w:r>
      <w:r w:rsidR="00B62787">
        <w:rPr>
          <w:rFonts w:ascii="Georgia" w:eastAsia="Arial" w:hAnsi="Georgia" w:cs="Arial"/>
          <w:sz w:val="24"/>
          <w:szCs w:val="24"/>
        </w:rPr>
        <w:t xml:space="preserve">nous avons </w:t>
      </w:r>
      <w:r w:rsidR="001544B9">
        <w:rPr>
          <w:rFonts w:ascii="Georgia" w:eastAsia="Arial" w:hAnsi="Georgia" w:cs="Arial"/>
          <w:sz w:val="24"/>
          <w:szCs w:val="24"/>
        </w:rPr>
        <w:t xml:space="preserve">par exemple </w:t>
      </w:r>
      <w:r w:rsidR="00B62787">
        <w:rPr>
          <w:rFonts w:ascii="Georgia" w:eastAsia="Arial" w:hAnsi="Georgia" w:cs="Arial"/>
          <w:sz w:val="24"/>
          <w:szCs w:val="24"/>
        </w:rPr>
        <w:t xml:space="preserve">proposé des actions nouvelles en lien avec </w:t>
      </w:r>
      <w:r w:rsidR="001544B9">
        <w:rPr>
          <w:rFonts w:ascii="Georgia" w:eastAsia="Arial" w:hAnsi="Georgia" w:cs="Arial"/>
          <w:sz w:val="24"/>
          <w:szCs w:val="24"/>
        </w:rPr>
        <w:t>les</w:t>
      </w:r>
      <w:r w:rsidR="001544B9" w:rsidRPr="001544B9">
        <w:rPr>
          <w:rFonts w:ascii="Georgia" w:eastAsia="Arial" w:hAnsi="Georgia" w:cs="Arial"/>
          <w:sz w:val="24"/>
          <w:szCs w:val="24"/>
        </w:rPr>
        <w:t xml:space="preserve"> </w:t>
      </w:r>
      <w:r w:rsidR="007F5EA1" w:rsidRPr="001544B9">
        <w:rPr>
          <w:rFonts w:ascii="Georgia" w:eastAsia="Times New Roman" w:hAnsi="Georgia" w:cs="Arial"/>
          <w:sz w:val="24"/>
          <w:szCs w:val="24"/>
          <w:lang w:eastAsia="fr-FR"/>
        </w:rPr>
        <w:t>Jeux Olympiques et Paralympiques de Paris 2024</w:t>
      </w:r>
      <w:r w:rsidR="001544B9">
        <w:rPr>
          <w:rFonts w:ascii="Georgia" w:eastAsia="Times New Roman" w:hAnsi="Georgia" w:cs="Arial"/>
          <w:sz w:val="24"/>
          <w:szCs w:val="24"/>
          <w:lang w:eastAsia="fr-FR"/>
        </w:rPr>
        <w:t> :</w:t>
      </w:r>
    </w:p>
    <w:p w:rsidR="007F5EA1" w:rsidRPr="00B62787" w:rsidRDefault="007F5EA1" w:rsidP="00B62787">
      <w:pPr>
        <w:pStyle w:val="Paragraphedeliste"/>
        <w:shd w:val="clear" w:color="auto" w:fill="FFFFFF"/>
        <w:adjustRightInd w:val="0"/>
        <w:spacing w:after="0" w:line="360" w:lineRule="auto"/>
        <w:ind w:left="643"/>
        <w:jc w:val="both"/>
        <w:rPr>
          <w:rFonts w:ascii="Georgia" w:eastAsia="Times New Roman" w:hAnsi="Georgia" w:cs="Arial"/>
          <w:sz w:val="24"/>
          <w:szCs w:val="24"/>
          <w:u w:val="single"/>
          <w:lang w:eastAsia="fr-FR"/>
        </w:rPr>
      </w:pPr>
    </w:p>
    <w:p w:rsidR="007F5EA1" w:rsidRPr="00B62787" w:rsidRDefault="007F5EA1" w:rsidP="00B62787">
      <w:pPr>
        <w:pStyle w:val="Paragraphedeliste"/>
        <w:numPr>
          <w:ilvl w:val="0"/>
          <w:numId w:val="11"/>
        </w:numPr>
        <w:shd w:val="clear" w:color="auto" w:fill="FFFFFF"/>
        <w:adjustRightInd w:val="0"/>
        <w:spacing w:after="0" w:line="360" w:lineRule="auto"/>
        <w:ind w:left="680"/>
        <w:jc w:val="both"/>
        <w:rPr>
          <w:rFonts w:ascii="Georgia" w:eastAsia="Times New Roman" w:hAnsi="Georgia" w:cs="Arial"/>
          <w:sz w:val="24"/>
          <w:szCs w:val="24"/>
          <w:u w:val="single"/>
          <w:lang w:eastAsia="fr-FR"/>
        </w:rPr>
      </w:pPr>
      <w:r w:rsidRPr="00B62787">
        <w:rPr>
          <w:rFonts w:ascii="Georgia" w:hAnsi="Georgia" w:cs="Arial"/>
          <w:b/>
          <w:sz w:val="24"/>
          <w:szCs w:val="24"/>
        </w:rPr>
        <w:t xml:space="preserve">L’appel à projets </w:t>
      </w:r>
      <w:r w:rsidRPr="00B62787">
        <w:rPr>
          <w:rFonts w:ascii="Georgia" w:hAnsi="Georgia" w:cs="Arial"/>
          <w:b/>
          <w:i/>
          <w:sz w:val="24"/>
          <w:szCs w:val="24"/>
        </w:rPr>
        <w:t>« Les Valeurs de l’Olympisme »</w:t>
      </w:r>
      <w:r w:rsidRPr="00B62787">
        <w:rPr>
          <w:rFonts w:ascii="Georgia" w:hAnsi="Georgia" w:cs="Arial"/>
          <w:sz w:val="24"/>
          <w:szCs w:val="24"/>
        </w:rPr>
        <w:t xml:space="preserve"> afin d’encourager et de développer l’accès à la pratique sportive tout en sensibilisant aux valeurs de l’Olympisme. Les équipes éducatives devront proposer des projets sur une ou plusieurs thématiques telles que : Sport et Citoyenneté, Sport et Culture, Handisport et sport adapté, Sport et santé.</w:t>
      </w:r>
    </w:p>
    <w:p w:rsidR="007F5EA1" w:rsidRPr="00B62787" w:rsidRDefault="007F5EA1" w:rsidP="00B62787">
      <w:pPr>
        <w:pStyle w:val="Paragraphedeliste"/>
        <w:shd w:val="clear" w:color="auto" w:fill="FFFFFF"/>
        <w:adjustRightInd w:val="0"/>
        <w:spacing w:after="0" w:line="360" w:lineRule="auto"/>
        <w:ind w:left="680"/>
        <w:jc w:val="both"/>
        <w:rPr>
          <w:rFonts w:ascii="Georgia" w:eastAsia="Times New Roman" w:hAnsi="Georgia" w:cs="Arial"/>
          <w:sz w:val="24"/>
          <w:szCs w:val="24"/>
          <w:u w:val="single"/>
          <w:lang w:eastAsia="fr-FR"/>
        </w:rPr>
      </w:pPr>
    </w:p>
    <w:p w:rsidR="007F5EA1" w:rsidRPr="00B62787" w:rsidRDefault="007F5EA1" w:rsidP="00B62787">
      <w:pPr>
        <w:pStyle w:val="Paragraphedeliste"/>
        <w:numPr>
          <w:ilvl w:val="0"/>
          <w:numId w:val="11"/>
        </w:numPr>
        <w:shd w:val="clear" w:color="auto" w:fill="FFFFFF"/>
        <w:adjustRightInd w:val="0"/>
        <w:spacing w:after="0" w:line="360" w:lineRule="auto"/>
        <w:ind w:left="680"/>
        <w:jc w:val="both"/>
        <w:rPr>
          <w:rFonts w:ascii="Georgia" w:eastAsia="Times New Roman" w:hAnsi="Georgia" w:cs="Arial"/>
          <w:sz w:val="24"/>
          <w:szCs w:val="24"/>
          <w:u w:val="single"/>
          <w:lang w:eastAsia="fr-FR"/>
        </w:rPr>
      </w:pPr>
      <w:r w:rsidRPr="00B62787">
        <w:rPr>
          <w:rFonts w:ascii="Georgia" w:hAnsi="Georgia" w:cs="Arial"/>
          <w:i/>
          <w:sz w:val="24"/>
          <w:szCs w:val="24"/>
        </w:rPr>
        <w:t>« </w:t>
      </w:r>
      <w:r w:rsidRPr="00B62787">
        <w:rPr>
          <w:rFonts w:ascii="Georgia" w:hAnsi="Georgia" w:cs="Arial"/>
          <w:b/>
          <w:i/>
          <w:sz w:val="24"/>
          <w:szCs w:val="24"/>
        </w:rPr>
        <w:t>Classes Olympiques Sciences et Sport</w:t>
      </w:r>
      <w:r w:rsidRPr="00B62787">
        <w:rPr>
          <w:rFonts w:ascii="Georgia" w:hAnsi="Georgia" w:cs="Arial"/>
          <w:i/>
          <w:sz w:val="24"/>
          <w:szCs w:val="24"/>
        </w:rPr>
        <w:t> »</w:t>
      </w:r>
      <w:r w:rsidRPr="00B62787">
        <w:rPr>
          <w:rFonts w:ascii="Georgia" w:hAnsi="Georgia" w:cs="Arial"/>
          <w:sz w:val="24"/>
          <w:szCs w:val="24"/>
        </w:rPr>
        <w:t xml:space="preserve"> pour donner aux élèves une appétence pour la culture scientifique par la mise en lien des cours de sport dispensés avec les cours de math. et de physiques.</w:t>
      </w:r>
    </w:p>
    <w:p w:rsidR="007F5EA1" w:rsidRPr="00B62787" w:rsidRDefault="007F5EA1" w:rsidP="00B62787">
      <w:pPr>
        <w:pStyle w:val="Paragraphedeliste"/>
        <w:spacing w:after="0" w:line="360" w:lineRule="auto"/>
        <w:ind w:left="680"/>
        <w:jc w:val="both"/>
        <w:rPr>
          <w:rFonts w:ascii="Georgia" w:eastAsia="Times New Roman" w:hAnsi="Georgia" w:cs="Arial"/>
          <w:sz w:val="24"/>
          <w:szCs w:val="24"/>
          <w:u w:val="single"/>
          <w:lang w:eastAsia="fr-FR"/>
        </w:rPr>
      </w:pPr>
    </w:p>
    <w:p w:rsidR="007F5EA1" w:rsidRPr="00B62787" w:rsidRDefault="007F5EA1" w:rsidP="00B62787">
      <w:pPr>
        <w:pStyle w:val="Paragraphedeliste"/>
        <w:numPr>
          <w:ilvl w:val="0"/>
          <w:numId w:val="11"/>
        </w:numPr>
        <w:shd w:val="clear" w:color="auto" w:fill="FFFFFF"/>
        <w:adjustRightInd w:val="0"/>
        <w:spacing w:after="0" w:line="360" w:lineRule="auto"/>
        <w:ind w:left="680" w:right="170"/>
        <w:jc w:val="both"/>
        <w:rPr>
          <w:rFonts w:ascii="Georgia" w:hAnsi="Georgia" w:cs="Arial"/>
          <w:sz w:val="24"/>
          <w:szCs w:val="24"/>
        </w:rPr>
      </w:pPr>
      <w:r w:rsidRPr="00B62787">
        <w:rPr>
          <w:rFonts w:ascii="Georgia" w:eastAsia="Arial" w:hAnsi="Georgia" w:cs="Arial"/>
          <w:b/>
          <w:sz w:val="24"/>
          <w:szCs w:val="24"/>
        </w:rPr>
        <w:t>Défi classes Musique</w:t>
      </w:r>
      <w:r w:rsidRPr="00B62787">
        <w:rPr>
          <w:rFonts w:ascii="Georgia" w:eastAsia="Arial" w:hAnsi="Georgia" w:cs="Arial"/>
          <w:sz w:val="24"/>
          <w:szCs w:val="24"/>
        </w:rPr>
        <w:t xml:space="preserve"> - </w:t>
      </w:r>
      <w:r w:rsidRPr="00B62787">
        <w:rPr>
          <w:rFonts w:ascii="Georgia" w:hAnsi="Georgia" w:cs="Arial"/>
          <w:sz w:val="24"/>
          <w:szCs w:val="24"/>
        </w:rPr>
        <w:t>création d’un hymne qui sera joué lors des évènements sportifs du Département.</w:t>
      </w:r>
    </w:p>
    <w:p w:rsidR="007F5EA1" w:rsidRPr="00B62787" w:rsidRDefault="007F5EA1" w:rsidP="00B62787">
      <w:pPr>
        <w:pStyle w:val="Paragraphedeliste"/>
        <w:spacing w:after="0" w:line="360" w:lineRule="auto"/>
        <w:jc w:val="both"/>
        <w:rPr>
          <w:rFonts w:ascii="Georgia" w:hAnsi="Georgia" w:cs="Arial"/>
          <w:b/>
          <w:sz w:val="24"/>
          <w:szCs w:val="24"/>
        </w:rPr>
      </w:pPr>
    </w:p>
    <w:p w:rsidR="007F5EA1" w:rsidRPr="00B62787" w:rsidRDefault="007F5EA1" w:rsidP="00B62787">
      <w:pPr>
        <w:tabs>
          <w:tab w:val="left" w:pos="200"/>
        </w:tabs>
        <w:spacing w:after="0" w:line="360" w:lineRule="auto"/>
        <w:ind w:right="260"/>
        <w:jc w:val="both"/>
        <w:rPr>
          <w:rFonts w:ascii="Georgia" w:eastAsia="Arial" w:hAnsi="Georgia" w:cs="Arial"/>
          <w:sz w:val="24"/>
          <w:szCs w:val="24"/>
        </w:rPr>
      </w:pPr>
    </w:p>
    <w:p w:rsidR="00B22139" w:rsidRDefault="00B22139" w:rsidP="00B22139">
      <w:pPr>
        <w:autoSpaceDE w:val="0"/>
        <w:autoSpaceDN w:val="0"/>
        <w:adjustRightInd w:val="0"/>
        <w:spacing w:after="0" w:line="360" w:lineRule="auto"/>
        <w:jc w:val="both"/>
        <w:rPr>
          <w:rFonts w:ascii="Georgia" w:hAnsi="Georgia" w:cs="CIDFont+F5"/>
          <w:i/>
          <w:color w:val="FF0000"/>
          <w:sz w:val="24"/>
          <w:szCs w:val="24"/>
        </w:rPr>
      </w:pPr>
      <w:r w:rsidRPr="00AC6490">
        <w:rPr>
          <w:rFonts w:ascii="Georgia" w:hAnsi="Georgia" w:cs="CIDFont+F5"/>
          <w:i/>
          <w:color w:val="FF0000"/>
          <w:sz w:val="24"/>
          <w:szCs w:val="24"/>
        </w:rPr>
        <w:t xml:space="preserve">Malgré l’arrêt des enseignements </w:t>
      </w:r>
      <w:r>
        <w:rPr>
          <w:rFonts w:ascii="Georgia" w:hAnsi="Georgia" w:cs="CIDFont+F5"/>
          <w:i/>
          <w:color w:val="FF0000"/>
          <w:sz w:val="24"/>
          <w:szCs w:val="24"/>
        </w:rPr>
        <w:t>dès la mi-mars 2020 à cause du</w:t>
      </w:r>
      <w:r w:rsidRPr="00AC6490">
        <w:rPr>
          <w:rFonts w:ascii="Georgia" w:hAnsi="Georgia" w:cs="CIDFont+F5"/>
          <w:i/>
          <w:color w:val="FF0000"/>
          <w:sz w:val="24"/>
          <w:szCs w:val="24"/>
        </w:rPr>
        <w:t xml:space="preserve"> COVID, 972 actions collectives et 178 actions individuelles ont tout de même pu être proposées aux collégiens du territoire</w:t>
      </w:r>
      <w:r>
        <w:rPr>
          <w:rFonts w:ascii="Georgia" w:hAnsi="Georgia" w:cs="CIDFont+F5"/>
          <w:i/>
          <w:color w:val="FF0000"/>
          <w:sz w:val="24"/>
          <w:szCs w:val="24"/>
        </w:rPr>
        <w:t xml:space="preserve"> pour l’année en 2019/2020</w:t>
      </w:r>
      <w:r w:rsidRPr="00AC6490">
        <w:rPr>
          <w:rFonts w:ascii="Georgia" w:hAnsi="Georgia" w:cs="CIDFont+F5"/>
          <w:i/>
          <w:color w:val="FF0000"/>
          <w:sz w:val="24"/>
          <w:szCs w:val="24"/>
        </w:rPr>
        <w:t>.</w:t>
      </w:r>
    </w:p>
    <w:p w:rsidR="00B62787" w:rsidRPr="00AC6490" w:rsidRDefault="00B62787" w:rsidP="00B22139">
      <w:pPr>
        <w:autoSpaceDE w:val="0"/>
        <w:autoSpaceDN w:val="0"/>
        <w:adjustRightInd w:val="0"/>
        <w:spacing w:after="0" w:line="360" w:lineRule="auto"/>
        <w:jc w:val="both"/>
        <w:rPr>
          <w:rFonts w:ascii="Georgia" w:hAnsi="Georgia" w:cs="CIDFont+F5"/>
          <w:i/>
          <w:color w:val="FF0000"/>
          <w:sz w:val="24"/>
          <w:szCs w:val="24"/>
        </w:rPr>
      </w:pPr>
    </w:p>
    <w:p w:rsidR="0088025F" w:rsidRPr="0088025F" w:rsidRDefault="0088025F" w:rsidP="0088025F">
      <w:pPr>
        <w:pStyle w:val="Paragraphedeliste"/>
        <w:numPr>
          <w:ilvl w:val="0"/>
          <w:numId w:val="9"/>
        </w:numPr>
        <w:pBdr>
          <w:bottom w:val="single" w:sz="4" w:space="1" w:color="auto"/>
        </w:pBdr>
        <w:spacing w:after="0" w:line="360" w:lineRule="auto"/>
        <w:ind w:left="284"/>
        <w:jc w:val="both"/>
        <w:rPr>
          <w:rFonts w:ascii="Georgia" w:hAnsi="Georgia"/>
          <w:color w:val="2F5496" w:themeColor="accent5" w:themeShade="BF"/>
          <w:sz w:val="28"/>
        </w:rPr>
      </w:pPr>
      <w:r w:rsidRPr="0088025F">
        <w:rPr>
          <w:rFonts w:ascii="Georgia" w:hAnsi="Georgia"/>
          <w:color w:val="2F5496" w:themeColor="accent5" w:themeShade="BF"/>
          <w:sz w:val="28"/>
        </w:rPr>
        <w:t xml:space="preserve">Nous </w:t>
      </w:r>
      <w:r>
        <w:rPr>
          <w:rFonts w:ascii="Georgia" w:hAnsi="Georgia"/>
          <w:color w:val="2F5496" w:themeColor="accent5" w:themeShade="BF"/>
          <w:sz w:val="28"/>
        </w:rPr>
        <w:t>poursuivons</w:t>
      </w:r>
      <w:r w:rsidRPr="0088025F">
        <w:rPr>
          <w:rFonts w:ascii="Georgia" w:hAnsi="Georgia"/>
          <w:color w:val="2F5496" w:themeColor="accent5" w:themeShade="BF"/>
          <w:sz w:val="28"/>
        </w:rPr>
        <w:t xml:space="preserve"> le « Programme Départemental de Prévention du Décrochage Scolaire »</w:t>
      </w:r>
    </w:p>
    <w:p w:rsidR="0088025F" w:rsidRDefault="0088025F" w:rsidP="0088025F">
      <w:pPr>
        <w:spacing w:after="0" w:line="360" w:lineRule="auto"/>
        <w:jc w:val="both"/>
        <w:rPr>
          <w:rFonts w:ascii="Georgia" w:hAnsi="Georgia"/>
          <w:b/>
          <w:sz w:val="24"/>
        </w:rPr>
      </w:pPr>
    </w:p>
    <w:p w:rsidR="0088025F" w:rsidRDefault="0088025F" w:rsidP="0088025F">
      <w:pPr>
        <w:spacing w:after="0" w:line="360" w:lineRule="auto"/>
        <w:jc w:val="both"/>
        <w:rPr>
          <w:rFonts w:ascii="Georgia" w:hAnsi="Georgia"/>
          <w:sz w:val="24"/>
        </w:rPr>
      </w:pPr>
      <w:r>
        <w:rPr>
          <w:rFonts w:ascii="Georgia" w:hAnsi="Georgia"/>
          <w:sz w:val="24"/>
        </w:rPr>
        <w:t>Lancé en 2013, il est reconduit chaque année depuis.</w:t>
      </w:r>
    </w:p>
    <w:p w:rsidR="0088025F" w:rsidRDefault="0088025F" w:rsidP="0088025F">
      <w:pPr>
        <w:spacing w:after="0" w:line="360" w:lineRule="auto"/>
        <w:jc w:val="both"/>
        <w:rPr>
          <w:rFonts w:ascii="Georgia" w:hAnsi="Georgia"/>
          <w:sz w:val="24"/>
        </w:rPr>
      </w:pPr>
      <w:r w:rsidRPr="007F16E1">
        <w:rPr>
          <w:rFonts w:ascii="Georgia" w:hAnsi="Georgia"/>
          <w:sz w:val="24"/>
        </w:rPr>
        <w:t xml:space="preserve">Ce dispositif permet aux élèves de bénéficier d'un </w:t>
      </w:r>
      <w:r w:rsidRPr="00D71C7A">
        <w:rPr>
          <w:rFonts w:ascii="Georgia" w:hAnsi="Georgia"/>
          <w:b/>
          <w:sz w:val="24"/>
        </w:rPr>
        <w:t>accompagnement personnalisé</w:t>
      </w:r>
      <w:r w:rsidRPr="007F16E1">
        <w:rPr>
          <w:rFonts w:ascii="Georgia" w:hAnsi="Georgia"/>
          <w:sz w:val="24"/>
        </w:rPr>
        <w:t xml:space="preserve"> </w:t>
      </w:r>
      <w:r>
        <w:rPr>
          <w:rFonts w:ascii="Georgia" w:hAnsi="Georgia"/>
          <w:sz w:val="24"/>
        </w:rPr>
        <w:t>pour</w:t>
      </w:r>
      <w:r w:rsidRPr="007F16E1">
        <w:rPr>
          <w:rFonts w:ascii="Georgia" w:hAnsi="Georgia"/>
          <w:sz w:val="24"/>
        </w:rPr>
        <w:t xml:space="preserve"> </w:t>
      </w:r>
      <w:r w:rsidRPr="00D71C7A">
        <w:rPr>
          <w:rFonts w:ascii="Georgia" w:hAnsi="Georgia"/>
          <w:b/>
          <w:sz w:val="24"/>
        </w:rPr>
        <w:t>valoriser leurs compétences</w:t>
      </w:r>
      <w:r>
        <w:rPr>
          <w:rFonts w:ascii="Georgia" w:hAnsi="Georgia"/>
          <w:sz w:val="24"/>
        </w:rPr>
        <w:t xml:space="preserve"> et</w:t>
      </w:r>
      <w:r w:rsidRPr="007F16E1">
        <w:rPr>
          <w:rFonts w:ascii="Georgia" w:hAnsi="Georgia"/>
          <w:sz w:val="24"/>
        </w:rPr>
        <w:t xml:space="preserve"> définir avec eux la </w:t>
      </w:r>
      <w:r w:rsidRPr="00D71C7A">
        <w:rPr>
          <w:rFonts w:ascii="Georgia" w:hAnsi="Georgia"/>
          <w:b/>
          <w:sz w:val="24"/>
        </w:rPr>
        <w:t>voie d'orientation la plus adaptée</w:t>
      </w:r>
      <w:r w:rsidRPr="007F16E1">
        <w:rPr>
          <w:rFonts w:ascii="Georgia" w:hAnsi="Georgia"/>
          <w:sz w:val="24"/>
        </w:rPr>
        <w:t xml:space="preserve"> à leurs aptitudes.</w:t>
      </w:r>
    </w:p>
    <w:p w:rsidR="00101936" w:rsidRDefault="00101936" w:rsidP="0088025F">
      <w:pPr>
        <w:spacing w:after="0" w:line="360" w:lineRule="auto"/>
        <w:jc w:val="both"/>
        <w:rPr>
          <w:rFonts w:ascii="Georgia" w:hAnsi="Georgia"/>
          <w:sz w:val="24"/>
        </w:rPr>
      </w:pPr>
    </w:p>
    <w:p w:rsidR="00101936" w:rsidRPr="007F16E1" w:rsidRDefault="00101936" w:rsidP="0088025F">
      <w:pPr>
        <w:spacing w:after="0" w:line="360" w:lineRule="auto"/>
        <w:jc w:val="both"/>
        <w:rPr>
          <w:rFonts w:ascii="Georgia" w:hAnsi="Georgia"/>
          <w:sz w:val="24"/>
        </w:rPr>
      </w:pPr>
      <w:r>
        <w:rPr>
          <w:rFonts w:ascii="Georgia" w:eastAsia="Arial" w:hAnsi="Georgia" w:cs="Arial"/>
          <w:sz w:val="24"/>
          <w:szCs w:val="24"/>
        </w:rPr>
        <w:t>En 2017/</w:t>
      </w:r>
      <w:r w:rsidRPr="001F32E9">
        <w:rPr>
          <w:rFonts w:ascii="Georgia" w:eastAsia="Arial" w:hAnsi="Georgia" w:cs="Arial"/>
          <w:sz w:val="24"/>
          <w:szCs w:val="24"/>
        </w:rPr>
        <w:t xml:space="preserve">2018, deux nouvelles thématiques de l’appel à projets ont été introduites autour de la prévention des risques et du </w:t>
      </w:r>
      <w:r w:rsidRPr="00570527">
        <w:rPr>
          <w:rFonts w:ascii="Georgia" w:eastAsia="Arial" w:hAnsi="Georgia" w:cs="Arial"/>
          <w:b/>
          <w:color w:val="2F5496" w:themeColor="accent5" w:themeShade="BF"/>
          <w:sz w:val="24"/>
          <w:szCs w:val="24"/>
        </w:rPr>
        <w:t>décrochage scolaire</w:t>
      </w:r>
      <w:r w:rsidRPr="001F32E9">
        <w:rPr>
          <w:rFonts w:ascii="Georgia" w:eastAsia="Arial" w:hAnsi="Georgia" w:cs="Arial"/>
          <w:sz w:val="24"/>
          <w:szCs w:val="24"/>
        </w:rPr>
        <w:t>.</w:t>
      </w:r>
    </w:p>
    <w:p w:rsidR="0088025F" w:rsidRPr="007F16E1" w:rsidRDefault="0088025F" w:rsidP="0088025F">
      <w:pPr>
        <w:spacing w:after="0" w:line="360" w:lineRule="auto"/>
        <w:jc w:val="both"/>
        <w:rPr>
          <w:rFonts w:ascii="Georgia" w:hAnsi="Georgia"/>
          <w:sz w:val="24"/>
        </w:rPr>
      </w:pPr>
    </w:p>
    <w:p w:rsidR="0088025F" w:rsidRPr="0088025F" w:rsidRDefault="0088025F" w:rsidP="0088025F">
      <w:pPr>
        <w:spacing w:after="0" w:line="360" w:lineRule="auto"/>
        <w:jc w:val="both"/>
        <w:rPr>
          <w:rFonts w:ascii="Georgia" w:hAnsi="Georgia"/>
          <w:b/>
          <w:color w:val="2F5496" w:themeColor="accent5" w:themeShade="BF"/>
          <w:sz w:val="24"/>
        </w:rPr>
      </w:pPr>
      <w:r w:rsidRPr="0088025F">
        <w:rPr>
          <w:rFonts w:ascii="Georgia" w:hAnsi="Georgia"/>
          <w:b/>
          <w:color w:val="2F5496" w:themeColor="accent5" w:themeShade="BF"/>
          <w:sz w:val="24"/>
        </w:rPr>
        <w:t>&gt;&gt; Autre action menée par le Département pour ne pas décrocher : les « Summer Camp »</w:t>
      </w:r>
      <w:r>
        <w:rPr>
          <w:rFonts w:ascii="Georgia" w:hAnsi="Georgia"/>
          <w:b/>
          <w:color w:val="2F5496" w:themeColor="accent5" w:themeShade="BF"/>
          <w:sz w:val="24"/>
        </w:rPr>
        <w:t xml:space="preserve"> : </w:t>
      </w:r>
      <w:r>
        <w:rPr>
          <w:rFonts w:ascii="Georgia" w:hAnsi="Georgia"/>
          <w:sz w:val="24"/>
        </w:rPr>
        <w:t>A l’été 2020</w:t>
      </w:r>
      <w:r w:rsidRPr="007F16E1">
        <w:rPr>
          <w:rFonts w:ascii="Georgia" w:hAnsi="Georgia"/>
          <w:sz w:val="24"/>
        </w:rPr>
        <w:t xml:space="preserve">, dans le cadre des </w:t>
      </w:r>
      <w:r w:rsidRPr="00D71C7A">
        <w:rPr>
          <w:rFonts w:ascii="Georgia" w:hAnsi="Georgia"/>
          <w:b/>
          <w:sz w:val="24"/>
        </w:rPr>
        <w:t>« vacances apprenantes »,</w:t>
      </w:r>
      <w:r w:rsidRPr="007F16E1">
        <w:rPr>
          <w:rFonts w:ascii="Georgia" w:hAnsi="Georgia"/>
          <w:sz w:val="24"/>
        </w:rPr>
        <w:t xml:space="preserve"> le </w:t>
      </w:r>
      <w:r>
        <w:rPr>
          <w:rFonts w:ascii="Georgia" w:hAnsi="Georgia"/>
          <w:sz w:val="24"/>
        </w:rPr>
        <w:t>CDFAS a proposé aux jeunes Valdo</w:t>
      </w:r>
      <w:r w:rsidRPr="007F16E1">
        <w:rPr>
          <w:rFonts w:ascii="Georgia" w:hAnsi="Georgia"/>
          <w:sz w:val="24"/>
        </w:rPr>
        <w:t>isiens des stages scolaires et sportifs mais aussi des colonies apprenantes. Ces stages étaient gratuits pour les élèves des Rep et des Rep +.</w:t>
      </w:r>
      <w:r w:rsidR="007F5EA1">
        <w:rPr>
          <w:rFonts w:ascii="Georgia" w:hAnsi="Georgia"/>
          <w:sz w:val="24"/>
        </w:rPr>
        <w:t xml:space="preserve"> Ce dispositif a été renouvelé à la Toussaint 2020.</w:t>
      </w:r>
    </w:p>
    <w:p w:rsidR="009E20D6" w:rsidRPr="00E77A4E" w:rsidRDefault="009E20D6" w:rsidP="00570527">
      <w:pPr>
        <w:tabs>
          <w:tab w:val="left" w:pos="7365"/>
        </w:tabs>
        <w:spacing w:after="0" w:line="360" w:lineRule="auto"/>
        <w:jc w:val="both"/>
        <w:rPr>
          <w:rFonts w:ascii="Georgia" w:hAnsi="Georgia" w:cs="Times New Roman"/>
          <w:sz w:val="24"/>
          <w:szCs w:val="24"/>
        </w:rPr>
      </w:pPr>
    </w:p>
    <w:p w:rsidR="00E209F7" w:rsidRPr="00E50628" w:rsidRDefault="00062D9A" w:rsidP="001F32E9">
      <w:pPr>
        <w:pStyle w:val="Paragraphedeliste"/>
        <w:numPr>
          <w:ilvl w:val="0"/>
          <w:numId w:val="6"/>
        </w:numPr>
        <w:pBdr>
          <w:bottom w:val="single" w:sz="4" w:space="1" w:color="auto"/>
        </w:pBdr>
        <w:spacing w:after="0" w:line="360" w:lineRule="auto"/>
        <w:jc w:val="both"/>
        <w:rPr>
          <w:rFonts w:ascii="Georgia" w:hAnsi="Georgia" w:cs="Arial"/>
          <w:color w:val="2F5496" w:themeColor="accent5" w:themeShade="BF"/>
          <w:sz w:val="28"/>
          <w:szCs w:val="32"/>
        </w:rPr>
      </w:pPr>
      <w:r w:rsidRPr="00E50628">
        <w:rPr>
          <w:rFonts w:ascii="Georgia" w:hAnsi="Georgia" w:cs="Arial"/>
          <w:color w:val="2F5496" w:themeColor="accent5" w:themeShade="BF"/>
          <w:sz w:val="28"/>
          <w:szCs w:val="32"/>
        </w:rPr>
        <w:lastRenderedPageBreak/>
        <w:t xml:space="preserve">Nous </w:t>
      </w:r>
      <w:r w:rsidR="009E20D6" w:rsidRPr="00E50628">
        <w:rPr>
          <w:rFonts w:ascii="Georgia" w:hAnsi="Georgia" w:cs="Arial"/>
          <w:color w:val="2F5496" w:themeColor="accent5" w:themeShade="BF"/>
          <w:sz w:val="28"/>
          <w:szCs w:val="32"/>
        </w:rPr>
        <w:t>cré</w:t>
      </w:r>
      <w:r w:rsidR="000D36D3">
        <w:rPr>
          <w:rFonts w:ascii="Georgia" w:hAnsi="Georgia" w:cs="Arial"/>
          <w:color w:val="2F5496" w:themeColor="accent5" w:themeShade="BF"/>
          <w:sz w:val="28"/>
          <w:szCs w:val="32"/>
        </w:rPr>
        <w:t>ons</w:t>
      </w:r>
      <w:r w:rsidR="009E20D6" w:rsidRPr="00E50628">
        <w:rPr>
          <w:rFonts w:ascii="Georgia" w:hAnsi="Georgia" w:cs="Arial"/>
          <w:color w:val="2F5496" w:themeColor="accent5" w:themeShade="BF"/>
          <w:sz w:val="28"/>
          <w:szCs w:val="32"/>
        </w:rPr>
        <w:t xml:space="preserve"> le collège de demain</w:t>
      </w:r>
    </w:p>
    <w:p w:rsidR="009E20D6" w:rsidRPr="00E77A4E" w:rsidRDefault="009E20D6" w:rsidP="001F32E9">
      <w:pPr>
        <w:spacing w:after="0" w:line="360" w:lineRule="auto"/>
        <w:ind w:left="360"/>
        <w:jc w:val="both"/>
        <w:rPr>
          <w:rFonts w:ascii="Georgia" w:hAnsi="Georgia" w:cs="Times New Roman"/>
          <w:sz w:val="24"/>
          <w:szCs w:val="24"/>
        </w:rPr>
      </w:pPr>
    </w:p>
    <w:p w:rsidR="00062D9A" w:rsidRPr="00E77A4E" w:rsidRDefault="009E20D6" w:rsidP="001F32E9">
      <w:pPr>
        <w:spacing w:after="0" w:line="360" w:lineRule="auto"/>
        <w:jc w:val="both"/>
        <w:rPr>
          <w:rFonts w:ascii="Georgia" w:hAnsi="Georgia" w:cs="Times New Roman"/>
          <w:sz w:val="24"/>
          <w:szCs w:val="24"/>
        </w:rPr>
      </w:pPr>
      <w:r w:rsidRPr="00E77A4E">
        <w:rPr>
          <w:rFonts w:ascii="Georgia" w:hAnsi="Georgia" w:cs="Times New Roman"/>
          <w:sz w:val="24"/>
          <w:szCs w:val="24"/>
        </w:rPr>
        <w:t xml:space="preserve">&gt;&gt; </w:t>
      </w:r>
      <w:r w:rsidR="00062D9A" w:rsidRPr="00E77A4E">
        <w:rPr>
          <w:rFonts w:ascii="Georgia" w:hAnsi="Georgia" w:cs="Times New Roman"/>
          <w:sz w:val="24"/>
          <w:szCs w:val="24"/>
        </w:rPr>
        <w:t xml:space="preserve">Grâce au </w:t>
      </w:r>
      <w:r w:rsidR="00062D9A" w:rsidRPr="00570527">
        <w:rPr>
          <w:rFonts w:ascii="Georgia" w:hAnsi="Georgia" w:cs="Times New Roman"/>
          <w:b/>
          <w:color w:val="2F5496" w:themeColor="accent5" w:themeShade="BF"/>
          <w:sz w:val="24"/>
          <w:szCs w:val="24"/>
        </w:rPr>
        <w:t>Plan Numérique des Collèges</w:t>
      </w:r>
      <w:r w:rsidR="00062D9A" w:rsidRPr="00E77A4E">
        <w:rPr>
          <w:rFonts w:ascii="Georgia" w:hAnsi="Georgia" w:cs="Times New Roman"/>
          <w:sz w:val="24"/>
          <w:szCs w:val="24"/>
        </w:rPr>
        <w:t>, le Département a choisi d’inscrire l’innovation au cœur de l’action pédagogique. Tous les établissements du territoire sont désormais raccordés au Très Haut Débit via la fibre</w:t>
      </w:r>
      <w:r w:rsidRPr="00E77A4E">
        <w:rPr>
          <w:rFonts w:ascii="Georgia" w:hAnsi="Georgia" w:cs="Times New Roman"/>
          <w:sz w:val="24"/>
          <w:szCs w:val="24"/>
        </w:rPr>
        <w:t>.</w:t>
      </w:r>
      <w:r w:rsidR="00062D9A" w:rsidRPr="00E77A4E">
        <w:rPr>
          <w:rFonts w:ascii="Georgia" w:hAnsi="Georgia" w:cs="Times New Roman"/>
          <w:sz w:val="24"/>
          <w:szCs w:val="24"/>
        </w:rPr>
        <w:t> </w:t>
      </w:r>
    </w:p>
    <w:p w:rsidR="009E20D6" w:rsidRPr="00E77A4E" w:rsidRDefault="009E20D6" w:rsidP="009E20D6">
      <w:pPr>
        <w:spacing w:after="0" w:line="360" w:lineRule="auto"/>
        <w:ind w:right="113"/>
        <w:jc w:val="both"/>
        <w:rPr>
          <w:rFonts w:ascii="Georgia" w:hAnsi="Georgia" w:cs="Arial"/>
          <w:sz w:val="24"/>
          <w:szCs w:val="24"/>
        </w:rPr>
      </w:pPr>
      <w:r w:rsidRPr="00E77A4E">
        <w:rPr>
          <w:rFonts w:ascii="Georgia" w:hAnsi="Georgia" w:cs="Arial"/>
          <w:sz w:val="24"/>
          <w:szCs w:val="24"/>
        </w:rPr>
        <w:t xml:space="preserve">En </w:t>
      </w:r>
      <w:r w:rsidR="003162CB" w:rsidRPr="00E77A4E">
        <w:rPr>
          <w:rFonts w:ascii="Georgia" w:hAnsi="Georgia" w:cs="Arial"/>
          <w:sz w:val="24"/>
          <w:szCs w:val="24"/>
        </w:rPr>
        <w:t>parallèle</w:t>
      </w:r>
      <w:r w:rsidRPr="00E77A4E">
        <w:rPr>
          <w:rFonts w:ascii="Georgia" w:hAnsi="Georgia" w:cs="Arial"/>
          <w:sz w:val="24"/>
          <w:szCs w:val="24"/>
        </w:rPr>
        <w:t xml:space="preserve">, le Conseil départemental a voté en juin 2017 la création d’un </w:t>
      </w:r>
      <w:r w:rsidRPr="00E77A4E">
        <w:rPr>
          <w:rFonts w:ascii="Georgia" w:hAnsi="Georgia" w:cs="Arial"/>
          <w:b/>
          <w:sz w:val="24"/>
          <w:szCs w:val="24"/>
        </w:rPr>
        <w:t>Groupe Fermé d’Utilisateurs (GFU)</w:t>
      </w:r>
      <w:r w:rsidRPr="00E77A4E">
        <w:rPr>
          <w:rFonts w:ascii="Georgia" w:hAnsi="Georgia" w:cs="Arial"/>
          <w:sz w:val="24"/>
          <w:szCs w:val="24"/>
        </w:rPr>
        <w:t xml:space="preserve"> dédié à l’éducation, en partenariat avec la Région Ile-de-France. </w:t>
      </w:r>
    </w:p>
    <w:p w:rsidR="009E20D6" w:rsidRPr="00E77A4E" w:rsidRDefault="009E20D6" w:rsidP="009E20D6">
      <w:pPr>
        <w:spacing w:after="0" w:line="360" w:lineRule="auto"/>
        <w:ind w:right="113"/>
        <w:jc w:val="both"/>
        <w:rPr>
          <w:rFonts w:ascii="Georgia" w:hAnsi="Georgia" w:cs="Arial"/>
          <w:sz w:val="24"/>
          <w:szCs w:val="24"/>
          <w:u w:val="single"/>
        </w:rPr>
      </w:pPr>
      <w:r w:rsidRPr="00E77A4E">
        <w:rPr>
          <w:rFonts w:ascii="Georgia" w:hAnsi="Georgia" w:cs="Arial"/>
          <w:sz w:val="24"/>
          <w:szCs w:val="24"/>
          <w:u w:val="single"/>
        </w:rPr>
        <w:t xml:space="preserve">Objectif : </w:t>
      </w:r>
    </w:p>
    <w:p w:rsidR="009E20D6" w:rsidRPr="00E77A4E" w:rsidRDefault="009E20D6" w:rsidP="009E20D6">
      <w:pPr>
        <w:pStyle w:val="Paragraphedeliste"/>
        <w:numPr>
          <w:ilvl w:val="0"/>
          <w:numId w:val="7"/>
        </w:numPr>
        <w:spacing w:after="0" w:line="360" w:lineRule="auto"/>
        <w:ind w:right="113"/>
        <w:jc w:val="both"/>
        <w:rPr>
          <w:rFonts w:ascii="Georgia" w:hAnsi="Georgia" w:cs="Arial"/>
          <w:sz w:val="24"/>
          <w:szCs w:val="24"/>
        </w:rPr>
      </w:pPr>
      <w:r w:rsidRPr="00E77A4E">
        <w:rPr>
          <w:rFonts w:ascii="Georgia" w:hAnsi="Georgia" w:cs="Arial"/>
          <w:sz w:val="24"/>
          <w:szCs w:val="24"/>
        </w:rPr>
        <w:t>garantir un accès au THD à haut niveau de services pour chacun des collèges et lycée du Val d’Oise de manière mutualisée</w:t>
      </w:r>
    </w:p>
    <w:p w:rsidR="009E20D6" w:rsidRPr="00E77A4E" w:rsidRDefault="009E20D6" w:rsidP="009E20D6">
      <w:pPr>
        <w:pStyle w:val="Paragraphedeliste"/>
        <w:numPr>
          <w:ilvl w:val="0"/>
          <w:numId w:val="7"/>
        </w:numPr>
        <w:spacing w:after="0" w:line="360" w:lineRule="auto"/>
        <w:ind w:right="113"/>
        <w:jc w:val="both"/>
        <w:rPr>
          <w:rFonts w:ascii="Georgia" w:hAnsi="Georgia" w:cs="Arial"/>
          <w:sz w:val="24"/>
          <w:szCs w:val="24"/>
        </w:rPr>
      </w:pPr>
      <w:r w:rsidRPr="00E77A4E">
        <w:rPr>
          <w:rFonts w:ascii="Georgia" w:hAnsi="Georgia" w:cs="Arial"/>
          <w:sz w:val="24"/>
          <w:szCs w:val="24"/>
        </w:rPr>
        <w:t>centraliser et homogénéiser la technologie</w:t>
      </w:r>
    </w:p>
    <w:p w:rsidR="009E20D6" w:rsidRPr="00E77A4E" w:rsidRDefault="009E20D6" w:rsidP="009E20D6">
      <w:pPr>
        <w:pStyle w:val="Paragraphedeliste"/>
        <w:numPr>
          <w:ilvl w:val="0"/>
          <w:numId w:val="7"/>
        </w:numPr>
        <w:spacing w:after="0" w:line="360" w:lineRule="auto"/>
        <w:ind w:right="113"/>
        <w:jc w:val="both"/>
        <w:rPr>
          <w:rFonts w:ascii="Georgia" w:hAnsi="Georgia" w:cs="Arial"/>
          <w:sz w:val="24"/>
          <w:szCs w:val="24"/>
        </w:rPr>
      </w:pPr>
      <w:r w:rsidRPr="00E77A4E">
        <w:rPr>
          <w:rFonts w:ascii="Georgia" w:hAnsi="Georgia" w:cs="Arial"/>
          <w:sz w:val="24"/>
          <w:szCs w:val="24"/>
        </w:rPr>
        <w:t>faciliter les conditions de maintenance informatique et le développement de nouveaux usages numériques</w:t>
      </w:r>
    </w:p>
    <w:p w:rsidR="009E20D6" w:rsidRPr="00E77A4E" w:rsidRDefault="009E20D6" w:rsidP="009E20D6">
      <w:pPr>
        <w:pStyle w:val="Paragraphedeliste"/>
        <w:numPr>
          <w:ilvl w:val="0"/>
          <w:numId w:val="7"/>
        </w:numPr>
        <w:spacing w:after="0" w:line="360" w:lineRule="auto"/>
        <w:ind w:right="113"/>
        <w:jc w:val="both"/>
        <w:rPr>
          <w:rFonts w:ascii="Georgia" w:hAnsi="Georgia" w:cs="Arial"/>
          <w:sz w:val="24"/>
          <w:szCs w:val="24"/>
        </w:rPr>
      </w:pPr>
      <w:r w:rsidRPr="00E77A4E">
        <w:rPr>
          <w:rFonts w:ascii="Georgia" w:hAnsi="Georgia" w:cs="Arial"/>
          <w:sz w:val="24"/>
          <w:szCs w:val="24"/>
        </w:rPr>
        <w:t>maitriser les coûts (les abonnements individuels sont très coûteux)</w:t>
      </w:r>
    </w:p>
    <w:p w:rsidR="009E20D6" w:rsidRPr="00E77A4E" w:rsidRDefault="009E20D6" w:rsidP="009E20D6">
      <w:pPr>
        <w:spacing w:after="0" w:line="360" w:lineRule="auto"/>
        <w:ind w:right="113"/>
        <w:jc w:val="both"/>
        <w:rPr>
          <w:rFonts w:ascii="Georgia" w:hAnsi="Georgia" w:cs="Arial"/>
          <w:sz w:val="24"/>
          <w:szCs w:val="24"/>
        </w:rPr>
      </w:pPr>
    </w:p>
    <w:p w:rsidR="009E20D6" w:rsidRPr="00E77A4E" w:rsidRDefault="009E20D6" w:rsidP="009E20D6">
      <w:pPr>
        <w:spacing w:after="0" w:line="360" w:lineRule="auto"/>
        <w:ind w:right="113"/>
        <w:jc w:val="both"/>
        <w:rPr>
          <w:rFonts w:ascii="Georgia" w:hAnsi="Georgia" w:cs="Arial"/>
          <w:sz w:val="24"/>
          <w:szCs w:val="24"/>
        </w:rPr>
      </w:pPr>
      <w:r w:rsidRPr="00E77A4E">
        <w:rPr>
          <w:rFonts w:ascii="Georgia" w:hAnsi="Georgia" w:cs="Arial"/>
          <w:sz w:val="24"/>
          <w:szCs w:val="24"/>
        </w:rPr>
        <w:t>Le déploiement total du GFU est prévu courant 2020.</w:t>
      </w:r>
    </w:p>
    <w:p w:rsidR="009E20D6" w:rsidRPr="00E77A4E" w:rsidRDefault="009E20D6" w:rsidP="009E20D6">
      <w:pPr>
        <w:tabs>
          <w:tab w:val="center" w:pos="5329"/>
        </w:tabs>
        <w:spacing w:after="0" w:line="360" w:lineRule="auto"/>
        <w:ind w:right="113"/>
        <w:jc w:val="both"/>
        <w:rPr>
          <w:rFonts w:ascii="Georgia" w:hAnsi="Georgia" w:cs="Arial"/>
          <w:sz w:val="24"/>
          <w:szCs w:val="24"/>
        </w:rPr>
      </w:pPr>
      <w:r w:rsidRPr="00E77A4E">
        <w:rPr>
          <w:rFonts w:ascii="Georgia" w:hAnsi="Georgia" w:cs="Arial"/>
          <w:sz w:val="24"/>
          <w:szCs w:val="24"/>
        </w:rPr>
        <w:t xml:space="preserve">Investissement partagé : 38 millions d’euros </w:t>
      </w:r>
      <w:r w:rsidRPr="00E77A4E">
        <w:rPr>
          <w:rFonts w:ascii="Georgia" w:hAnsi="Georgia" w:cs="Arial"/>
          <w:sz w:val="24"/>
          <w:szCs w:val="24"/>
        </w:rPr>
        <w:tab/>
      </w:r>
    </w:p>
    <w:p w:rsidR="009E20D6" w:rsidRPr="00E77A4E" w:rsidRDefault="009E20D6" w:rsidP="001F32E9">
      <w:pPr>
        <w:spacing w:after="0" w:line="360" w:lineRule="auto"/>
        <w:jc w:val="both"/>
        <w:rPr>
          <w:rFonts w:ascii="Georgia" w:hAnsi="Georgia" w:cs="Times New Roman"/>
          <w:sz w:val="24"/>
          <w:szCs w:val="24"/>
        </w:rPr>
      </w:pPr>
    </w:p>
    <w:p w:rsidR="009E20D6" w:rsidRPr="00E77A4E" w:rsidRDefault="009E20D6" w:rsidP="009E20D6">
      <w:pPr>
        <w:spacing w:after="0" w:line="360" w:lineRule="auto"/>
        <w:ind w:right="113"/>
        <w:jc w:val="both"/>
        <w:rPr>
          <w:rFonts w:ascii="Georgia" w:hAnsi="Georgia" w:cs="Arial"/>
          <w:sz w:val="24"/>
          <w:szCs w:val="24"/>
        </w:rPr>
      </w:pPr>
      <w:r w:rsidRPr="00E77A4E">
        <w:rPr>
          <w:rFonts w:ascii="Georgia" w:hAnsi="Georgia" w:cs="Arial"/>
          <w:sz w:val="24"/>
          <w:szCs w:val="24"/>
        </w:rPr>
        <w:t xml:space="preserve">&gt;&gt; Dès 2019, le Conseil départemental a affirmé sa volonté de </w:t>
      </w:r>
      <w:r w:rsidRPr="00570527">
        <w:rPr>
          <w:rFonts w:ascii="Georgia" w:hAnsi="Georgia" w:cs="Arial"/>
          <w:b/>
          <w:color w:val="2F5496" w:themeColor="accent5" w:themeShade="BF"/>
          <w:sz w:val="24"/>
          <w:szCs w:val="24"/>
        </w:rPr>
        <w:t xml:space="preserve">compléter et rajeunir le parc informatique </w:t>
      </w:r>
      <w:r w:rsidRPr="00E77A4E">
        <w:rPr>
          <w:rFonts w:ascii="Georgia" w:hAnsi="Georgia" w:cs="Arial"/>
          <w:sz w:val="24"/>
          <w:szCs w:val="24"/>
        </w:rPr>
        <w:t>des collèges et de renouveler les équipements à 5 ans au lieu de 7 ans auparavant.</w:t>
      </w:r>
    </w:p>
    <w:p w:rsidR="009E20D6" w:rsidRPr="00E77A4E" w:rsidRDefault="009E20D6" w:rsidP="009E20D6">
      <w:pPr>
        <w:spacing w:after="0" w:line="360" w:lineRule="auto"/>
        <w:ind w:right="113"/>
        <w:jc w:val="both"/>
        <w:rPr>
          <w:rFonts w:ascii="Georgia" w:hAnsi="Georgia" w:cs="Arial"/>
          <w:sz w:val="24"/>
          <w:szCs w:val="24"/>
        </w:rPr>
      </w:pPr>
    </w:p>
    <w:p w:rsidR="009E20D6" w:rsidRPr="00E77A4E" w:rsidRDefault="009E20D6" w:rsidP="009E20D6">
      <w:pPr>
        <w:spacing w:after="0" w:line="360" w:lineRule="auto"/>
        <w:ind w:right="113"/>
        <w:jc w:val="both"/>
        <w:rPr>
          <w:rFonts w:ascii="Georgia" w:hAnsi="Georgia" w:cs="Arial"/>
          <w:sz w:val="24"/>
          <w:szCs w:val="24"/>
        </w:rPr>
      </w:pPr>
      <w:r w:rsidRPr="00E77A4E">
        <w:rPr>
          <w:rFonts w:ascii="Georgia" w:hAnsi="Georgia" w:cs="Arial"/>
          <w:sz w:val="24"/>
          <w:szCs w:val="24"/>
        </w:rPr>
        <w:t xml:space="preserve">&gt;&gt; Dès septembre 2019, mise en place et déploiement du nouvel </w:t>
      </w:r>
      <w:r w:rsidRPr="00570527">
        <w:rPr>
          <w:rFonts w:ascii="Georgia" w:hAnsi="Georgia" w:cs="Arial"/>
          <w:b/>
          <w:color w:val="2F5496" w:themeColor="accent5" w:themeShade="BF"/>
          <w:sz w:val="24"/>
          <w:szCs w:val="24"/>
        </w:rPr>
        <w:t>Environnement Numérique de Travail ENT</w:t>
      </w:r>
      <w:r w:rsidRPr="00E77A4E">
        <w:rPr>
          <w:rFonts w:ascii="Georgia" w:hAnsi="Georgia" w:cs="Arial"/>
          <w:b/>
          <w:sz w:val="24"/>
          <w:szCs w:val="24"/>
        </w:rPr>
        <w:t>,</w:t>
      </w:r>
      <w:r w:rsidRPr="00E77A4E">
        <w:rPr>
          <w:rFonts w:ascii="Georgia" w:hAnsi="Georgia" w:cs="Arial"/>
          <w:color w:val="FF0000"/>
          <w:sz w:val="24"/>
          <w:szCs w:val="24"/>
        </w:rPr>
        <w:t xml:space="preserve"> </w:t>
      </w:r>
      <w:r w:rsidRPr="00E77A4E">
        <w:rPr>
          <w:rFonts w:ascii="Georgia" w:hAnsi="Georgia" w:cs="Arial"/>
          <w:sz w:val="24"/>
          <w:szCs w:val="24"/>
        </w:rPr>
        <w:t xml:space="preserve">plus ergonomique, sur </w:t>
      </w:r>
      <w:r w:rsidRPr="00E77A4E">
        <w:rPr>
          <w:rFonts w:ascii="Georgia" w:hAnsi="Georgia" w:cs="Arial"/>
          <w:b/>
          <w:sz w:val="24"/>
          <w:szCs w:val="24"/>
        </w:rPr>
        <w:t>moncollege.valdoise.fr</w:t>
      </w:r>
      <w:r w:rsidRPr="00E77A4E">
        <w:rPr>
          <w:rFonts w:ascii="Georgia" w:hAnsi="Georgia" w:cs="Arial"/>
          <w:sz w:val="24"/>
          <w:szCs w:val="24"/>
        </w:rPr>
        <w:t xml:space="preserve"> (avec application « </w:t>
      </w:r>
      <w:r w:rsidRPr="00E77A4E">
        <w:rPr>
          <w:rFonts w:ascii="Georgia" w:hAnsi="Georgia" w:cs="Arial"/>
          <w:i/>
          <w:sz w:val="24"/>
          <w:szCs w:val="24"/>
        </w:rPr>
        <w:t xml:space="preserve">moncollege.valdoise » </w:t>
      </w:r>
      <w:r w:rsidRPr="00E77A4E">
        <w:rPr>
          <w:rFonts w:ascii="Georgia" w:hAnsi="Georgia" w:cs="Arial"/>
          <w:sz w:val="24"/>
          <w:szCs w:val="24"/>
        </w:rPr>
        <w:t>sur smartphone).</w:t>
      </w:r>
    </w:p>
    <w:p w:rsidR="006B5591" w:rsidRPr="00570527" w:rsidRDefault="006B5591" w:rsidP="006B5591">
      <w:pPr>
        <w:spacing w:after="0" w:line="360" w:lineRule="auto"/>
        <w:jc w:val="both"/>
        <w:rPr>
          <w:rFonts w:ascii="Georgia" w:hAnsi="Georgia" w:cs="Arial"/>
          <w:b/>
          <w:sz w:val="24"/>
          <w:szCs w:val="24"/>
        </w:rPr>
      </w:pPr>
      <w:r>
        <w:rPr>
          <w:rFonts w:ascii="Georgia" w:hAnsi="Georgia" w:cs="Arial"/>
          <w:b/>
          <w:sz w:val="24"/>
          <w:szCs w:val="24"/>
        </w:rPr>
        <w:t xml:space="preserve">&gt;&gt; </w:t>
      </w:r>
      <w:r w:rsidRPr="001F32E9">
        <w:rPr>
          <w:rFonts w:ascii="Georgia" w:eastAsia="Times New Roman" w:hAnsi="Georgia" w:cs="Arial"/>
          <w:sz w:val="24"/>
          <w:szCs w:val="24"/>
        </w:rPr>
        <w:t xml:space="preserve">Afin, d’accompagner plus fortement la réussite éducative des jeunes valdoisiens, le Conseil départemental a décidé </w:t>
      </w:r>
      <w:r>
        <w:rPr>
          <w:rFonts w:ascii="Georgia" w:hAnsi="Georgia" w:cs="Arial"/>
          <w:b/>
          <w:color w:val="2F5496" w:themeColor="accent5" w:themeShade="BF"/>
          <w:sz w:val="24"/>
          <w:szCs w:val="24"/>
        </w:rPr>
        <w:t>de d</w:t>
      </w:r>
      <w:r w:rsidRPr="00570527">
        <w:rPr>
          <w:rFonts w:ascii="Georgia" w:hAnsi="Georgia" w:cs="Arial"/>
          <w:b/>
          <w:color w:val="2F5496" w:themeColor="accent5" w:themeShade="BF"/>
          <w:sz w:val="24"/>
          <w:szCs w:val="24"/>
        </w:rPr>
        <w:t xml:space="preserve">évelopper les usages de l’e-éducation </w:t>
      </w:r>
      <w:r w:rsidRPr="00570527">
        <w:rPr>
          <w:rFonts w:ascii="Georgia" w:hAnsi="Georgia" w:cs="Arial"/>
          <w:sz w:val="24"/>
          <w:szCs w:val="24"/>
        </w:rPr>
        <w:t>en offrant</w:t>
      </w:r>
      <w:r w:rsidRPr="00570527">
        <w:rPr>
          <w:rFonts w:ascii="Georgia" w:hAnsi="Georgia" w:cs="Arial"/>
          <w:b/>
          <w:sz w:val="24"/>
          <w:szCs w:val="24"/>
        </w:rPr>
        <w:t xml:space="preserve"> </w:t>
      </w:r>
      <w:r w:rsidRPr="001F32E9">
        <w:rPr>
          <w:rFonts w:ascii="Georgia" w:hAnsi="Georgia" w:cs="Arial"/>
          <w:sz w:val="24"/>
          <w:szCs w:val="24"/>
        </w:rPr>
        <w:t xml:space="preserve">un abonnement </w:t>
      </w:r>
      <w:r w:rsidR="000D36D3">
        <w:rPr>
          <w:rFonts w:ascii="Georgia" w:hAnsi="Georgia" w:cs="Arial"/>
          <w:sz w:val="24"/>
          <w:szCs w:val="24"/>
        </w:rPr>
        <w:t>au bouquet de ressources numériques en ligne pour le</w:t>
      </w:r>
      <w:r>
        <w:rPr>
          <w:rFonts w:ascii="Georgia" w:hAnsi="Georgia" w:cs="Arial"/>
          <w:sz w:val="24"/>
          <w:szCs w:val="24"/>
        </w:rPr>
        <w:t xml:space="preserve"> </w:t>
      </w:r>
      <w:r w:rsidRPr="001F32E9">
        <w:rPr>
          <w:rFonts w:ascii="Georgia" w:hAnsi="Georgia" w:cs="Arial"/>
          <w:sz w:val="24"/>
          <w:szCs w:val="24"/>
        </w:rPr>
        <w:t>soutien scolaire</w:t>
      </w:r>
      <w:r w:rsidRPr="00570527">
        <w:rPr>
          <w:rFonts w:ascii="Georgia" w:hAnsi="Georgia" w:cs="Arial"/>
          <w:sz w:val="24"/>
          <w:szCs w:val="24"/>
        </w:rPr>
        <w:t xml:space="preserve"> </w:t>
      </w:r>
      <w:r w:rsidR="000D36D3">
        <w:rPr>
          <w:rFonts w:ascii="Georgia" w:hAnsi="Georgia" w:cs="Arial"/>
          <w:sz w:val="24"/>
          <w:szCs w:val="24"/>
        </w:rPr>
        <w:t>et le travail à domicile</w:t>
      </w:r>
      <w:r w:rsidR="001544B9">
        <w:rPr>
          <w:rFonts w:ascii="Georgia" w:hAnsi="Georgia" w:cs="Arial"/>
          <w:sz w:val="24"/>
          <w:szCs w:val="24"/>
        </w:rPr>
        <w:t xml:space="preserve"> </w:t>
      </w:r>
      <w:r>
        <w:rPr>
          <w:rFonts w:ascii="Georgia" w:hAnsi="Georgia" w:cs="Arial"/>
          <w:sz w:val="24"/>
          <w:szCs w:val="24"/>
        </w:rPr>
        <w:t>(accessible par l’ENT)</w:t>
      </w:r>
      <w:r w:rsidRPr="001F32E9">
        <w:rPr>
          <w:rFonts w:ascii="Georgia" w:hAnsi="Georgia" w:cs="Arial"/>
          <w:sz w:val="24"/>
          <w:szCs w:val="24"/>
        </w:rPr>
        <w:t xml:space="preserve">. </w:t>
      </w:r>
    </w:p>
    <w:p w:rsidR="006B5591" w:rsidRPr="001F32E9" w:rsidRDefault="006B5591" w:rsidP="006B5591">
      <w:pPr>
        <w:autoSpaceDE w:val="0"/>
        <w:autoSpaceDN w:val="0"/>
        <w:adjustRightInd w:val="0"/>
        <w:spacing w:after="0" w:line="360" w:lineRule="auto"/>
        <w:jc w:val="both"/>
        <w:rPr>
          <w:rFonts w:ascii="Georgia" w:hAnsi="Georgia" w:cs="Arial"/>
          <w:sz w:val="24"/>
          <w:szCs w:val="24"/>
        </w:rPr>
      </w:pPr>
      <w:r w:rsidRPr="001F32E9">
        <w:rPr>
          <w:rFonts w:ascii="Georgia" w:eastAsia="Times New Roman" w:hAnsi="Georgia" w:cs="Arial"/>
          <w:sz w:val="24"/>
          <w:szCs w:val="24"/>
        </w:rPr>
        <w:t xml:space="preserve">Ce service propose des contenus pédagogiques sous forme de </w:t>
      </w:r>
      <w:r w:rsidRPr="001F32E9">
        <w:rPr>
          <w:rFonts w:ascii="Georgia" w:hAnsi="Georgia" w:cs="Arial"/>
          <w:sz w:val="24"/>
          <w:szCs w:val="24"/>
        </w:rPr>
        <w:t>ressources multimédia</w:t>
      </w:r>
      <w:r>
        <w:rPr>
          <w:rFonts w:ascii="Georgia" w:hAnsi="Georgia" w:cs="Arial"/>
          <w:sz w:val="24"/>
          <w:szCs w:val="24"/>
        </w:rPr>
        <w:t>, d’</w:t>
      </w:r>
      <w:r w:rsidRPr="001F32E9">
        <w:rPr>
          <w:rFonts w:ascii="Georgia" w:hAnsi="Georgia" w:cs="Arial"/>
          <w:sz w:val="24"/>
          <w:szCs w:val="24"/>
        </w:rPr>
        <w:t xml:space="preserve">exercices ainsi que des parcours personnalisés. </w:t>
      </w:r>
      <w:r>
        <w:rPr>
          <w:rFonts w:ascii="Georgia" w:hAnsi="Georgia" w:cs="Arial"/>
          <w:sz w:val="24"/>
          <w:szCs w:val="24"/>
        </w:rPr>
        <w:t>Il</w:t>
      </w:r>
      <w:r w:rsidRPr="001F32E9">
        <w:rPr>
          <w:rFonts w:ascii="Georgia" w:hAnsi="Georgia" w:cs="Arial"/>
          <w:sz w:val="24"/>
          <w:szCs w:val="24"/>
        </w:rPr>
        <w:t xml:space="preserve"> propose également aux élèves de 3</w:t>
      </w:r>
      <w:r w:rsidRPr="00E77A4E">
        <w:rPr>
          <w:rFonts w:ascii="Georgia" w:hAnsi="Georgia" w:cs="Arial"/>
          <w:sz w:val="24"/>
          <w:szCs w:val="24"/>
          <w:vertAlign w:val="superscript"/>
        </w:rPr>
        <w:t>ème</w:t>
      </w:r>
      <w:r>
        <w:rPr>
          <w:rFonts w:ascii="Georgia" w:hAnsi="Georgia" w:cs="Arial"/>
          <w:sz w:val="24"/>
          <w:szCs w:val="24"/>
        </w:rPr>
        <w:t xml:space="preserve"> </w:t>
      </w:r>
      <w:r w:rsidRPr="001F32E9">
        <w:rPr>
          <w:rFonts w:ascii="Georgia" w:hAnsi="Georgia" w:cs="Arial"/>
          <w:sz w:val="24"/>
          <w:szCs w:val="24"/>
        </w:rPr>
        <w:t xml:space="preserve">un accompagnement </w:t>
      </w:r>
      <w:r>
        <w:rPr>
          <w:rFonts w:ascii="Georgia" w:hAnsi="Georgia" w:cs="Arial"/>
          <w:sz w:val="24"/>
          <w:szCs w:val="24"/>
        </w:rPr>
        <w:t>à la</w:t>
      </w:r>
      <w:r w:rsidRPr="001F32E9">
        <w:rPr>
          <w:rFonts w:ascii="Georgia" w:hAnsi="Georgia" w:cs="Arial"/>
          <w:sz w:val="24"/>
          <w:szCs w:val="24"/>
        </w:rPr>
        <w:t xml:space="preserve"> préparation du brevet des collèges.</w:t>
      </w:r>
      <w:r w:rsidR="000D36D3">
        <w:rPr>
          <w:rFonts w:ascii="Georgia" w:hAnsi="Georgia" w:cs="Arial"/>
          <w:sz w:val="24"/>
          <w:szCs w:val="24"/>
        </w:rPr>
        <w:t xml:space="preserve"> Il permet enfin aux parents d’être pleinement impliqués dans la scolarité de leurs enfants.</w:t>
      </w:r>
    </w:p>
    <w:p w:rsidR="009E20D6" w:rsidRPr="00E77A4E" w:rsidRDefault="009E20D6" w:rsidP="009E20D6">
      <w:pPr>
        <w:spacing w:after="0" w:line="360" w:lineRule="auto"/>
        <w:ind w:right="113"/>
        <w:jc w:val="both"/>
        <w:rPr>
          <w:rFonts w:ascii="Georgia" w:hAnsi="Georgia" w:cs="Arial"/>
          <w:sz w:val="24"/>
          <w:szCs w:val="24"/>
        </w:rPr>
      </w:pPr>
    </w:p>
    <w:p w:rsidR="00062D9A" w:rsidRPr="00E77A4E" w:rsidRDefault="009E20D6" w:rsidP="009E20D6">
      <w:pPr>
        <w:spacing w:after="0" w:line="360" w:lineRule="auto"/>
        <w:ind w:right="113"/>
        <w:jc w:val="both"/>
        <w:rPr>
          <w:rFonts w:ascii="Georgia" w:hAnsi="Georgia" w:cs="Arial"/>
          <w:sz w:val="24"/>
          <w:szCs w:val="24"/>
        </w:rPr>
      </w:pPr>
      <w:r w:rsidRPr="00E77A4E">
        <w:rPr>
          <w:rFonts w:ascii="Georgia" w:hAnsi="Georgia" w:cs="Arial"/>
          <w:sz w:val="24"/>
          <w:szCs w:val="24"/>
        </w:rPr>
        <w:t xml:space="preserve">&gt;&gt; </w:t>
      </w:r>
      <w:r w:rsidR="00062D9A" w:rsidRPr="00570527">
        <w:rPr>
          <w:rFonts w:ascii="Georgia" w:hAnsi="Georgia" w:cs="Times New Roman"/>
          <w:b/>
          <w:color w:val="2F5496" w:themeColor="accent5" w:themeShade="BF"/>
          <w:sz w:val="24"/>
          <w:szCs w:val="24"/>
        </w:rPr>
        <w:t xml:space="preserve">Le Val d’Oise se positionne comme le territoire francilien de référence des </w:t>
      </w:r>
      <w:r w:rsidR="00062D9A" w:rsidRPr="00570527">
        <w:rPr>
          <w:rFonts w:ascii="Georgia" w:hAnsi="Georgia" w:cs="Times New Roman"/>
          <w:b/>
          <w:i/>
          <w:color w:val="2F5496" w:themeColor="accent5" w:themeShade="BF"/>
          <w:sz w:val="24"/>
          <w:szCs w:val="24"/>
        </w:rPr>
        <w:t>Ed Tech</w:t>
      </w:r>
      <w:r w:rsidR="00B01B1A">
        <w:rPr>
          <w:rFonts w:ascii="Georgia" w:hAnsi="Georgia" w:cs="Times New Roman"/>
          <w:b/>
          <w:i/>
          <w:color w:val="2F5496" w:themeColor="accent5" w:themeShade="BF"/>
          <w:sz w:val="24"/>
          <w:szCs w:val="24"/>
        </w:rPr>
        <w:t xml:space="preserve"> (Educational technologies ou technologies de l’</w:t>
      </w:r>
      <w:r w:rsidR="001544B9">
        <w:rPr>
          <w:rFonts w:ascii="Georgia" w:hAnsi="Georgia" w:cs="Times New Roman"/>
          <w:b/>
          <w:i/>
          <w:color w:val="2F5496" w:themeColor="accent5" w:themeShade="BF"/>
          <w:sz w:val="24"/>
          <w:szCs w:val="24"/>
        </w:rPr>
        <w:t>éducation</w:t>
      </w:r>
      <w:r w:rsidR="00B01B1A">
        <w:rPr>
          <w:rFonts w:ascii="Georgia" w:hAnsi="Georgia" w:cs="Times New Roman"/>
          <w:b/>
          <w:i/>
          <w:color w:val="2F5496" w:themeColor="accent5" w:themeShade="BF"/>
          <w:sz w:val="24"/>
          <w:szCs w:val="24"/>
        </w:rPr>
        <w:t>)</w:t>
      </w:r>
      <w:r w:rsidR="00062D9A" w:rsidRPr="00E77A4E">
        <w:rPr>
          <w:rFonts w:ascii="Georgia" w:hAnsi="Georgia" w:cs="Times New Roman"/>
          <w:sz w:val="24"/>
          <w:szCs w:val="24"/>
          <w:shd w:val="clear" w:color="auto" w:fill="FFFFFF"/>
        </w:rPr>
        <w:t>.</w:t>
      </w:r>
    </w:p>
    <w:p w:rsidR="00062D9A" w:rsidRPr="001544B9" w:rsidRDefault="00062D9A" w:rsidP="001544B9">
      <w:pPr>
        <w:spacing w:after="0" w:line="360" w:lineRule="auto"/>
        <w:ind w:right="113"/>
        <w:jc w:val="both"/>
        <w:rPr>
          <w:rFonts w:ascii="Georgia" w:hAnsi="Georgia" w:cs="Arial"/>
          <w:bCs/>
          <w:sz w:val="24"/>
          <w:szCs w:val="24"/>
        </w:rPr>
      </w:pPr>
    </w:p>
    <w:p w:rsidR="00D4370F" w:rsidRPr="001544B9" w:rsidRDefault="00D4370F" w:rsidP="001544B9">
      <w:pPr>
        <w:spacing w:after="0" w:line="360" w:lineRule="auto"/>
        <w:ind w:right="113"/>
        <w:jc w:val="both"/>
        <w:rPr>
          <w:rFonts w:ascii="Georgia" w:hAnsi="Georgia" w:cs="Arial"/>
          <w:color w:val="000000"/>
          <w:sz w:val="24"/>
          <w:szCs w:val="24"/>
        </w:rPr>
      </w:pPr>
      <w:r w:rsidRPr="001544B9">
        <w:rPr>
          <w:rFonts w:ascii="Georgia" w:hAnsi="Georgia" w:cs="Arial"/>
          <w:color w:val="000000"/>
          <w:sz w:val="24"/>
          <w:szCs w:val="24"/>
        </w:rPr>
        <w:lastRenderedPageBreak/>
        <w:t>Depuis 2018, le Département - avec CY Université et l’ESSEC - s’est engagé en faveur d’EDUCATE France pour constituer en Val d’Oise une offre de service à destination de la filière des EdTech.</w:t>
      </w:r>
    </w:p>
    <w:p w:rsidR="00D4370F" w:rsidRPr="001544B9" w:rsidRDefault="00D4370F" w:rsidP="001544B9">
      <w:pPr>
        <w:pStyle w:val="Paragraphedeliste"/>
        <w:numPr>
          <w:ilvl w:val="0"/>
          <w:numId w:val="8"/>
        </w:numPr>
        <w:shd w:val="clear" w:color="auto" w:fill="FFFFFF"/>
        <w:adjustRightInd w:val="0"/>
        <w:spacing w:after="0" w:line="360" w:lineRule="auto"/>
        <w:ind w:left="360"/>
        <w:jc w:val="both"/>
        <w:rPr>
          <w:rFonts w:ascii="Georgia" w:eastAsia="Times New Roman" w:hAnsi="Georgia" w:cs="Arial"/>
          <w:sz w:val="24"/>
          <w:szCs w:val="24"/>
          <w:u w:val="single"/>
          <w:lang w:eastAsia="fr-FR"/>
        </w:rPr>
      </w:pPr>
      <w:r w:rsidRPr="001544B9">
        <w:rPr>
          <w:rFonts w:ascii="Georgia" w:eastAsia="Times New Roman" w:hAnsi="Georgia" w:cs="Arial"/>
          <w:sz w:val="24"/>
          <w:szCs w:val="24"/>
          <w:u w:val="single"/>
          <w:lang w:eastAsia="fr-FR"/>
        </w:rPr>
        <w:t>Objectif de proposer aux entreprises un accompagnement (outils et méthodes) pour quantifier les impacts de leurs produits et services par</w:t>
      </w:r>
      <w:r w:rsidRPr="001544B9">
        <w:rPr>
          <w:rFonts w:ascii="Georgia" w:eastAsia="Times New Roman" w:hAnsi="Georgia" w:cs="Arial"/>
          <w:sz w:val="24"/>
          <w:szCs w:val="24"/>
          <w:lang w:eastAsia="fr-FR"/>
        </w:rPr>
        <w:t> :</w:t>
      </w:r>
    </w:p>
    <w:p w:rsidR="00D4370F" w:rsidRPr="001544B9" w:rsidRDefault="00D4370F" w:rsidP="001544B9">
      <w:pPr>
        <w:pStyle w:val="Paragraphedeliste"/>
        <w:shd w:val="clear" w:color="auto" w:fill="FFFFFF"/>
        <w:adjustRightInd w:val="0"/>
        <w:spacing w:after="0" w:line="360" w:lineRule="auto"/>
        <w:ind w:left="643"/>
        <w:jc w:val="both"/>
        <w:rPr>
          <w:rFonts w:ascii="Georgia" w:eastAsia="Times New Roman" w:hAnsi="Georgia" w:cs="Arial"/>
          <w:sz w:val="24"/>
          <w:szCs w:val="24"/>
          <w:u w:val="single"/>
          <w:lang w:eastAsia="fr-FR"/>
        </w:rPr>
      </w:pPr>
    </w:p>
    <w:p w:rsidR="00D4370F" w:rsidRPr="001544B9" w:rsidRDefault="00D4370F" w:rsidP="001544B9">
      <w:pPr>
        <w:pStyle w:val="Paragraphedeliste"/>
        <w:numPr>
          <w:ilvl w:val="0"/>
          <w:numId w:val="11"/>
        </w:numPr>
        <w:shd w:val="clear" w:color="auto" w:fill="FFFFFF"/>
        <w:adjustRightInd w:val="0"/>
        <w:spacing w:after="0" w:line="360" w:lineRule="auto"/>
        <w:ind w:left="680"/>
        <w:jc w:val="both"/>
        <w:rPr>
          <w:rFonts w:ascii="Georgia" w:eastAsia="Times New Roman" w:hAnsi="Georgia" w:cs="Arial"/>
          <w:sz w:val="24"/>
          <w:szCs w:val="24"/>
          <w:u w:val="single"/>
          <w:lang w:eastAsia="fr-FR"/>
        </w:rPr>
      </w:pPr>
      <w:r w:rsidRPr="001544B9">
        <w:rPr>
          <w:rFonts w:ascii="Georgia" w:hAnsi="Georgia" w:cs="Arial"/>
          <w:sz w:val="24"/>
          <w:szCs w:val="24"/>
        </w:rPr>
        <w:t>Des espaces d’expérimentation avec les équipements indispensables à l’exploitation des données éducatives collectées et des contenus pédagogiques spécifiques aux enjeux de la filière ;</w:t>
      </w:r>
    </w:p>
    <w:p w:rsidR="00D4370F" w:rsidRPr="001544B9" w:rsidRDefault="00D4370F" w:rsidP="001544B9">
      <w:pPr>
        <w:pStyle w:val="Paragraphedeliste"/>
        <w:numPr>
          <w:ilvl w:val="0"/>
          <w:numId w:val="11"/>
        </w:numPr>
        <w:shd w:val="clear" w:color="auto" w:fill="FFFFFF"/>
        <w:adjustRightInd w:val="0"/>
        <w:spacing w:after="0" w:line="360" w:lineRule="auto"/>
        <w:ind w:left="680"/>
        <w:jc w:val="both"/>
        <w:rPr>
          <w:rFonts w:ascii="Georgia" w:eastAsia="Times New Roman" w:hAnsi="Georgia" w:cs="Arial"/>
          <w:sz w:val="24"/>
          <w:szCs w:val="24"/>
          <w:u w:val="single"/>
          <w:lang w:eastAsia="fr-FR"/>
        </w:rPr>
      </w:pPr>
      <w:r w:rsidRPr="001544B9">
        <w:rPr>
          <w:rFonts w:ascii="Georgia" w:hAnsi="Georgia" w:cs="Arial"/>
          <w:sz w:val="24"/>
          <w:szCs w:val="24"/>
        </w:rPr>
        <w:t>Une plateforme numérique collaborative ;</w:t>
      </w:r>
    </w:p>
    <w:p w:rsidR="00B01B1A" w:rsidRDefault="00D4370F" w:rsidP="001544B9">
      <w:pPr>
        <w:pStyle w:val="Paragraphedeliste"/>
        <w:shd w:val="clear" w:color="auto" w:fill="FFFFFF"/>
        <w:adjustRightInd w:val="0"/>
        <w:spacing w:after="0" w:line="360" w:lineRule="auto"/>
        <w:ind w:left="680"/>
        <w:jc w:val="both"/>
        <w:rPr>
          <w:rFonts w:ascii="Georgia" w:hAnsi="Georgia" w:cs="Arial"/>
          <w:sz w:val="24"/>
          <w:szCs w:val="24"/>
        </w:rPr>
      </w:pPr>
      <w:r w:rsidRPr="001544B9">
        <w:rPr>
          <w:rFonts w:ascii="Georgia" w:hAnsi="Georgia" w:cs="Arial"/>
          <w:sz w:val="24"/>
          <w:szCs w:val="24"/>
        </w:rPr>
        <w:t>Une communauté d’entrepreneurs et de chercheurs.</w:t>
      </w:r>
    </w:p>
    <w:p w:rsidR="001544B9" w:rsidRPr="001544B9" w:rsidRDefault="001544B9" w:rsidP="001544B9">
      <w:pPr>
        <w:pStyle w:val="Paragraphedeliste"/>
        <w:shd w:val="clear" w:color="auto" w:fill="FFFFFF"/>
        <w:adjustRightInd w:val="0"/>
        <w:spacing w:after="0" w:line="360" w:lineRule="auto"/>
        <w:ind w:left="680"/>
        <w:jc w:val="both"/>
        <w:rPr>
          <w:rFonts w:ascii="Georgia" w:eastAsia="Times New Roman" w:hAnsi="Georgia" w:cs="Arial"/>
          <w:sz w:val="24"/>
          <w:szCs w:val="24"/>
          <w:u w:val="single"/>
          <w:lang w:eastAsia="fr-FR"/>
        </w:rPr>
      </w:pPr>
    </w:p>
    <w:p w:rsidR="00D4370F" w:rsidRPr="001544B9" w:rsidRDefault="0043271E" w:rsidP="001544B9">
      <w:pPr>
        <w:shd w:val="clear" w:color="auto" w:fill="FFFFFF"/>
        <w:adjustRightInd w:val="0"/>
        <w:spacing w:after="0" w:line="360" w:lineRule="auto"/>
        <w:jc w:val="both"/>
        <w:rPr>
          <w:rFonts w:ascii="Georgia" w:eastAsia="Times New Roman" w:hAnsi="Georgia" w:cs="Arial"/>
          <w:sz w:val="24"/>
          <w:szCs w:val="24"/>
          <w:u w:val="single"/>
          <w:lang w:eastAsia="fr-FR"/>
        </w:rPr>
      </w:pPr>
      <w:r w:rsidRPr="001544B9">
        <w:rPr>
          <w:rFonts w:ascii="Georgia" w:hAnsi="Georgia" w:cs="Arial"/>
          <w:sz w:val="24"/>
          <w:szCs w:val="24"/>
        </w:rPr>
        <w:t>Dès Janvier 2021 auront lieu les</w:t>
      </w:r>
      <w:r w:rsidR="00D4370F" w:rsidRPr="001544B9">
        <w:rPr>
          <w:rFonts w:ascii="Georgia" w:hAnsi="Georgia" w:cs="Arial"/>
          <w:sz w:val="24"/>
          <w:szCs w:val="24"/>
        </w:rPr>
        <w:t xml:space="preserve"> 1ers recrutements de start-up avec comme visée d’accompagner 100 entreprises de 2021 à 2023 et d’accueillir au moins 15 expérimentations de grande ampleur dans les étab</w:t>
      </w:r>
      <w:r w:rsidR="001544B9">
        <w:rPr>
          <w:rFonts w:ascii="Georgia" w:hAnsi="Georgia" w:cs="Arial"/>
          <w:sz w:val="24"/>
          <w:szCs w:val="24"/>
        </w:rPr>
        <w:t xml:space="preserve">lissements </w:t>
      </w:r>
      <w:r w:rsidR="00D4370F" w:rsidRPr="001544B9">
        <w:rPr>
          <w:rFonts w:ascii="Georgia" w:hAnsi="Georgia" w:cs="Arial"/>
          <w:sz w:val="24"/>
          <w:szCs w:val="24"/>
        </w:rPr>
        <w:t xml:space="preserve"> scolaires </w:t>
      </w:r>
      <w:r w:rsidR="001544B9">
        <w:rPr>
          <w:rFonts w:ascii="Georgia" w:hAnsi="Georgia" w:cs="Arial"/>
          <w:sz w:val="24"/>
          <w:szCs w:val="24"/>
        </w:rPr>
        <w:t>du Val d’Oise</w:t>
      </w:r>
      <w:r w:rsidR="00D4370F" w:rsidRPr="001544B9">
        <w:rPr>
          <w:rFonts w:ascii="Georgia" w:hAnsi="Georgia" w:cs="Arial"/>
          <w:sz w:val="24"/>
          <w:szCs w:val="24"/>
        </w:rPr>
        <w:t>.</w:t>
      </w:r>
    </w:p>
    <w:p w:rsidR="00D4370F" w:rsidRPr="00E77A4E" w:rsidRDefault="00D4370F" w:rsidP="009E20D6">
      <w:pPr>
        <w:spacing w:after="0" w:line="360" w:lineRule="auto"/>
        <w:ind w:right="113"/>
        <w:jc w:val="both"/>
        <w:rPr>
          <w:rFonts w:ascii="Georgia" w:hAnsi="Georgia" w:cs="Arial"/>
          <w:sz w:val="24"/>
          <w:szCs w:val="24"/>
        </w:rPr>
      </w:pPr>
    </w:p>
    <w:p w:rsidR="00062D9A" w:rsidRPr="00E77A4E" w:rsidRDefault="00062D9A" w:rsidP="001F32E9">
      <w:pPr>
        <w:spacing w:after="0" w:line="360" w:lineRule="auto"/>
        <w:ind w:left="426" w:right="113"/>
        <w:jc w:val="both"/>
        <w:rPr>
          <w:rFonts w:ascii="Georgia" w:hAnsi="Georgia" w:cs="Arial"/>
          <w:sz w:val="24"/>
          <w:szCs w:val="24"/>
        </w:rPr>
      </w:pPr>
    </w:p>
    <w:p w:rsidR="00E77A4E" w:rsidRPr="00E77A4E" w:rsidRDefault="009E20D6" w:rsidP="00E77A4E">
      <w:pPr>
        <w:pStyle w:val="Default"/>
        <w:spacing w:line="360" w:lineRule="auto"/>
        <w:jc w:val="both"/>
        <w:rPr>
          <w:rFonts w:ascii="Georgia" w:hAnsi="Georgia" w:cs="Times New Roman"/>
          <w:color w:val="auto"/>
        </w:rPr>
      </w:pPr>
      <w:r w:rsidRPr="00E77A4E">
        <w:rPr>
          <w:rFonts w:ascii="Georgia" w:hAnsi="Georgia"/>
        </w:rPr>
        <w:t xml:space="preserve">&gt;&gt; </w:t>
      </w:r>
      <w:r w:rsidR="00062D9A" w:rsidRPr="00E77A4E">
        <w:rPr>
          <w:rFonts w:ascii="Georgia" w:hAnsi="Georgia"/>
        </w:rPr>
        <w:t>En support de ces EdTech, l’appel à</w:t>
      </w:r>
      <w:r w:rsidR="00062D9A" w:rsidRPr="00E77A4E">
        <w:rPr>
          <w:rFonts w:ascii="Georgia" w:hAnsi="Georgia"/>
          <w:b/>
        </w:rPr>
        <w:t xml:space="preserve"> </w:t>
      </w:r>
      <w:r w:rsidR="00062D9A" w:rsidRPr="00570527">
        <w:rPr>
          <w:rFonts w:ascii="Georgia" w:hAnsi="Georgia"/>
          <w:b/>
          <w:color w:val="2F5496" w:themeColor="accent5" w:themeShade="BF"/>
        </w:rPr>
        <w:t xml:space="preserve">projets éducatifs innovants </w:t>
      </w:r>
      <w:r w:rsidR="00062D9A" w:rsidRPr="00E77A4E">
        <w:rPr>
          <w:rFonts w:ascii="Georgia" w:hAnsi="Georgia"/>
        </w:rPr>
        <w:t xml:space="preserve">permet d’étendre les </w:t>
      </w:r>
      <w:r w:rsidR="00D4370F">
        <w:rPr>
          <w:rFonts w:ascii="Georgia" w:hAnsi="Georgia"/>
        </w:rPr>
        <w:t xml:space="preserve">nouvelles </w:t>
      </w:r>
      <w:r w:rsidR="00D4370F" w:rsidRPr="00E77A4E">
        <w:rPr>
          <w:rFonts w:ascii="Georgia" w:hAnsi="Georgia" w:cs="Times New Roman"/>
          <w:shd w:val="clear" w:color="auto" w:fill="FFFFFF"/>
        </w:rPr>
        <w:t>technologies de l'éducation qui facilitent l’enseignement et les apprentissages</w:t>
      </w:r>
      <w:r w:rsidR="00D4370F">
        <w:rPr>
          <w:rFonts w:ascii="Georgia" w:hAnsi="Georgia"/>
        </w:rPr>
        <w:t xml:space="preserve">. </w:t>
      </w:r>
      <w:r w:rsidR="00E77A4E" w:rsidRPr="00E77A4E">
        <w:rPr>
          <w:rFonts w:ascii="Georgia" w:hAnsi="Georgia" w:cs="Times New Roman"/>
          <w:color w:val="auto"/>
        </w:rPr>
        <w:t xml:space="preserve">300.000 euros sont investis chaque année </w:t>
      </w:r>
      <w:r w:rsidR="00D4370F">
        <w:rPr>
          <w:rFonts w:ascii="Georgia" w:hAnsi="Georgia" w:cs="Times New Roman"/>
          <w:color w:val="auto"/>
        </w:rPr>
        <w:t xml:space="preserve">depuis 2017 </w:t>
      </w:r>
      <w:r w:rsidR="00E77A4E" w:rsidRPr="00E77A4E">
        <w:rPr>
          <w:rFonts w:ascii="Georgia" w:hAnsi="Georgia" w:cs="Times New Roman"/>
          <w:color w:val="auto"/>
        </w:rPr>
        <w:t xml:space="preserve">par le Département pour </w:t>
      </w:r>
      <w:r w:rsidR="00D4370F">
        <w:rPr>
          <w:rFonts w:ascii="Georgia" w:hAnsi="Georgia" w:cs="Times New Roman"/>
          <w:color w:val="auto"/>
        </w:rPr>
        <w:t xml:space="preserve"> </w:t>
      </w:r>
      <w:r w:rsidR="00D4370F" w:rsidRPr="00E77A4E">
        <w:rPr>
          <w:rFonts w:ascii="Georgia" w:hAnsi="Georgia"/>
        </w:rPr>
        <w:t>expériment</w:t>
      </w:r>
      <w:r w:rsidR="001544B9">
        <w:rPr>
          <w:rFonts w:ascii="Georgia" w:hAnsi="Georgia"/>
        </w:rPr>
        <w:t>er</w:t>
      </w:r>
      <w:r w:rsidR="00D4370F" w:rsidRPr="00E77A4E">
        <w:rPr>
          <w:rFonts w:ascii="Georgia" w:hAnsi="Georgia"/>
        </w:rPr>
        <w:t> </w:t>
      </w:r>
      <w:r w:rsidR="00D4370F">
        <w:rPr>
          <w:rFonts w:ascii="Georgia" w:hAnsi="Georgia"/>
        </w:rPr>
        <w:t xml:space="preserve">l’utilisation des </w:t>
      </w:r>
      <w:r w:rsidR="00D4370F" w:rsidRPr="00E77A4E">
        <w:rPr>
          <w:rFonts w:ascii="Georgia" w:hAnsi="Georgia"/>
        </w:rPr>
        <w:t>impression</w:t>
      </w:r>
      <w:r w:rsidR="001544B9">
        <w:rPr>
          <w:rFonts w:ascii="Georgia" w:hAnsi="Georgia"/>
        </w:rPr>
        <w:t>s</w:t>
      </w:r>
      <w:r w:rsidR="00D4370F" w:rsidRPr="00E77A4E">
        <w:rPr>
          <w:rFonts w:ascii="Georgia" w:hAnsi="Georgia"/>
        </w:rPr>
        <w:t xml:space="preserve"> 3D, l’Exao (</w:t>
      </w:r>
      <w:r w:rsidR="00D4370F" w:rsidRPr="00E77A4E">
        <w:rPr>
          <w:rFonts w:ascii="Georgia" w:hAnsi="Georgia"/>
          <w:bCs/>
        </w:rPr>
        <w:t>expérimentat</w:t>
      </w:r>
      <w:r w:rsidR="00D4370F">
        <w:rPr>
          <w:rFonts w:ascii="Georgia" w:hAnsi="Georgia"/>
          <w:bCs/>
        </w:rPr>
        <w:t>ion assistée par ordinateur), des Webradio et des WebTV dans les collèges</w:t>
      </w:r>
    </w:p>
    <w:p w:rsidR="00062D9A" w:rsidRPr="001F32E9" w:rsidRDefault="00062D9A" w:rsidP="001F32E9">
      <w:pPr>
        <w:spacing w:after="0" w:line="360" w:lineRule="auto"/>
        <w:ind w:right="113"/>
        <w:jc w:val="both"/>
        <w:rPr>
          <w:rFonts w:ascii="Georgia" w:hAnsi="Georgia" w:cs="Arial"/>
          <w:sz w:val="24"/>
          <w:szCs w:val="24"/>
        </w:rPr>
      </w:pPr>
    </w:p>
    <w:p w:rsidR="009E20D6" w:rsidRDefault="009E20D6" w:rsidP="001F32E9">
      <w:pPr>
        <w:spacing w:after="0" w:line="360" w:lineRule="auto"/>
        <w:ind w:right="113"/>
        <w:jc w:val="both"/>
        <w:rPr>
          <w:rFonts w:ascii="Georgia" w:hAnsi="Georgia" w:cs="Arial"/>
          <w:sz w:val="24"/>
          <w:szCs w:val="24"/>
        </w:rPr>
      </w:pPr>
      <w:r>
        <w:rPr>
          <w:rFonts w:ascii="Georgia" w:hAnsi="Georgia" w:cs="Arial"/>
          <w:sz w:val="24"/>
          <w:szCs w:val="24"/>
        </w:rPr>
        <w:t xml:space="preserve">&gt;&gt; </w:t>
      </w:r>
      <w:r w:rsidR="00062D9A" w:rsidRPr="001F32E9">
        <w:rPr>
          <w:rFonts w:ascii="Georgia" w:hAnsi="Georgia" w:cs="Arial"/>
          <w:sz w:val="24"/>
          <w:szCs w:val="24"/>
        </w:rPr>
        <w:t>En 2018, le Département a initié un dispositif d’accompagnement au codage de robots, appelé</w:t>
      </w:r>
      <w:r w:rsidR="00062D9A" w:rsidRPr="001F32E9">
        <w:rPr>
          <w:rFonts w:ascii="Georgia" w:hAnsi="Georgia" w:cs="Arial"/>
          <w:b/>
          <w:sz w:val="24"/>
          <w:szCs w:val="24"/>
        </w:rPr>
        <w:t xml:space="preserve"> </w:t>
      </w:r>
      <w:r w:rsidR="00062D9A" w:rsidRPr="00570527">
        <w:rPr>
          <w:rFonts w:ascii="Georgia" w:hAnsi="Georgia" w:cs="Arial"/>
          <w:b/>
          <w:color w:val="2F5496" w:themeColor="accent5" w:themeShade="BF"/>
          <w:sz w:val="24"/>
          <w:szCs w:val="24"/>
        </w:rPr>
        <w:t>VoBot</w:t>
      </w:r>
      <w:r w:rsidR="00062D9A" w:rsidRPr="00570527">
        <w:rPr>
          <w:rFonts w:ascii="Georgia" w:hAnsi="Georgia" w:cs="Arial"/>
          <w:color w:val="2F5496" w:themeColor="accent5" w:themeShade="BF"/>
          <w:sz w:val="24"/>
          <w:szCs w:val="24"/>
        </w:rPr>
        <w:t xml:space="preserve">. </w:t>
      </w:r>
      <w:r w:rsidR="00062D9A" w:rsidRPr="001F32E9">
        <w:rPr>
          <w:rFonts w:ascii="Georgia" w:hAnsi="Georgia" w:cs="Arial"/>
          <w:sz w:val="24"/>
          <w:szCs w:val="24"/>
        </w:rPr>
        <w:t xml:space="preserve">La robotique est un moyen de concrétiser les mathématiques et notamment l’algorithmique. Toute l’année, les collégiens s’entraînent en vue d’une compétition inter-collèges qui a lieu en fin d’année scolaire. </w:t>
      </w:r>
    </w:p>
    <w:p w:rsidR="00570527" w:rsidRPr="001F32E9" w:rsidRDefault="00570527" w:rsidP="001F32E9">
      <w:pPr>
        <w:spacing w:after="0" w:line="360" w:lineRule="auto"/>
        <w:contextualSpacing/>
        <w:jc w:val="both"/>
        <w:rPr>
          <w:rFonts w:ascii="Georgia" w:hAnsi="Georgia" w:cs="Arial"/>
          <w:sz w:val="24"/>
          <w:szCs w:val="24"/>
        </w:rPr>
      </w:pPr>
    </w:p>
    <w:p w:rsidR="00E209F7" w:rsidRPr="00E50628" w:rsidRDefault="00062D9A" w:rsidP="00E50628">
      <w:pPr>
        <w:pStyle w:val="Paragraphedeliste"/>
        <w:numPr>
          <w:ilvl w:val="0"/>
          <w:numId w:val="6"/>
        </w:numPr>
        <w:pBdr>
          <w:bottom w:val="single" w:sz="4" w:space="1" w:color="auto"/>
        </w:pBdr>
        <w:spacing w:after="0" w:line="360" w:lineRule="auto"/>
        <w:ind w:left="426"/>
        <w:jc w:val="both"/>
        <w:rPr>
          <w:rFonts w:ascii="Georgia" w:hAnsi="Georgia" w:cs="Arial"/>
          <w:sz w:val="28"/>
          <w:szCs w:val="24"/>
        </w:rPr>
      </w:pPr>
      <w:r w:rsidRPr="00E50628">
        <w:rPr>
          <w:rFonts w:ascii="Georgia" w:hAnsi="Georgia" w:cs="Arial"/>
          <w:color w:val="2F5496" w:themeColor="accent5" w:themeShade="BF"/>
          <w:sz w:val="28"/>
          <w:szCs w:val="24"/>
        </w:rPr>
        <w:t xml:space="preserve">Nous avons lancé le </w:t>
      </w:r>
      <w:r w:rsidR="00E209F7" w:rsidRPr="00E50628">
        <w:rPr>
          <w:rFonts w:ascii="Georgia" w:hAnsi="Georgia" w:cs="Arial"/>
          <w:color w:val="2F5496" w:themeColor="accent5" w:themeShade="BF"/>
          <w:sz w:val="28"/>
          <w:szCs w:val="24"/>
        </w:rPr>
        <w:t>plan « Savoir nager »</w:t>
      </w:r>
      <w:r w:rsidR="00E209F7" w:rsidRPr="00E50628">
        <w:rPr>
          <w:rFonts w:ascii="Georgia" w:hAnsi="Georgia" w:cs="Arial"/>
          <w:color w:val="2F5496" w:themeColor="accent5" w:themeShade="BF"/>
          <w:sz w:val="28"/>
          <w:szCs w:val="24"/>
        </w:rPr>
        <w:tab/>
      </w:r>
    </w:p>
    <w:p w:rsidR="00E209F7" w:rsidRPr="001F32E9" w:rsidRDefault="00E209F7" w:rsidP="001F32E9">
      <w:pPr>
        <w:spacing w:after="0" w:line="360" w:lineRule="auto"/>
        <w:contextualSpacing/>
        <w:jc w:val="both"/>
        <w:rPr>
          <w:rFonts w:ascii="Georgia" w:eastAsia="Times New Roman" w:hAnsi="Georgia" w:cs="Arial"/>
          <w:sz w:val="24"/>
          <w:szCs w:val="24"/>
        </w:rPr>
      </w:pPr>
    </w:p>
    <w:p w:rsidR="00E77A4E" w:rsidRDefault="00E77A4E" w:rsidP="001F32E9">
      <w:pPr>
        <w:spacing w:after="0" w:line="360" w:lineRule="auto"/>
        <w:jc w:val="both"/>
        <w:rPr>
          <w:rFonts w:ascii="Georgia" w:eastAsia="Arial" w:hAnsi="Georgia" w:cs="Arial"/>
          <w:sz w:val="24"/>
          <w:szCs w:val="24"/>
        </w:rPr>
      </w:pPr>
      <w:r>
        <w:rPr>
          <w:rFonts w:ascii="Georgia" w:eastAsia="Arial" w:hAnsi="Georgia" w:cs="Arial"/>
          <w:sz w:val="24"/>
          <w:szCs w:val="24"/>
        </w:rPr>
        <w:t>Afin de soutenir les</w:t>
      </w:r>
      <w:r w:rsidR="00E209F7" w:rsidRPr="001F32E9">
        <w:rPr>
          <w:rFonts w:ascii="Georgia" w:eastAsia="Arial" w:hAnsi="Georgia" w:cs="Arial"/>
          <w:sz w:val="24"/>
          <w:szCs w:val="24"/>
        </w:rPr>
        <w:t xml:space="preserve"> </w:t>
      </w:r>
      <w:r>
        <w:rPr>
          <w:rFonts w:ascii="Georgia" w:eastAsia="Arial" w:hAnsi="Georgia" w:cs="Arial"/>
          <w:sz w:val="24"/>
          <w:szCs w:val="24"/>
        </w:rPr>
        <w:t>collèges</w:t>
      </w:r>
      <w:r w:rsidR="00E209F7" w:rsidRPr="001F32E9">
        <w:rPr>
          <w:rFonts w:ascii="Georgia" w:eastAsia="Arial" w:hAnsi="Georgia" w:cs="Arial"/>
          <w:sz w:val="24"/>
          <w:szCs w:val="24"/>
        </w:rPr>
        <w:t xml:space="preserve"> </w:t>
      </w:r>
      <w:r>
        <w:rPr>
          <w:rFonts w:ascii="Georgia" w:eastAsia="Arial" w:hAnsi="Georgia" w:cs="Arial"/>
          <w:sz w:val="24"/>
          <w:szCs w:val="24"/>
        </w:rPr>
        <w:t xml:space="preserve">qui </w:t>
      </w:r>
      <w:r w:rsidR="00E209F7" w:rsidRPr="001F32E9">
        <w:rPr>
          <w:rFonts w:ascii="Georgia" w:eastAsia="Arial" w:hAnsi="Georgia" w:cs="Arial"/>
          <w:sz w:val="24"/>
          <w:szCs w:val="24"/>
        </w:rPr>
        <w:t xml:space="preserve">ne pouvaient accéder </w:t>
      </w:r>
      <w:r>
        <w:rPr>
          <w:rFonts w:ascii="Georgia" w:eastAsia="Arial" w:hAnsi="Georgia" w:cs="Arial"/>
          <w:sz w:val="24"/>
          <w:szCs w:val="24"/>
        </w:rPr>
        <w:t>aux piscines (</w:t>
      </w:r>
      <w:r w:rsidR="00E209F7" w:rsidRPr="001F32E9">
        <w:rPr>
          <w:rFonts w:ascii="Georgia" w:eastAsia="Arial" w:hAnsi="Georgia" w:cs="Arial"/>
          <w:sz w:val="24"/>
          <w:szCs w:val="24"/>
        </w:rPr>
        <w:t>en raison de leur éloignement ou du coût financier lié à leur utilisation</w:t>
      </w:r>
      <w:r>
        <w:rPr>
          <w:rFonts w:ascii="Georgia" w:eastAsia="Arial" w:hAnsi="Georgia" w:cs="Arial"/>
          <w:sz w:val="24"/>
          <w:szCs w:val="24"/>
        </w:rPr>
        <w:t>), u</w:t>
      </w:r>
      <w:r w:rsidR="00E209F7" w:rsidRPr="001F32E9">
        <w:rPr>
          <w:rFonts w:ascii="Georgia" w:eastAsia="Arial" w:hAnsi="Georgia" w:cs="Arial"/>
          <w:sz w:val="24"/>
          <w:szCs w:val="24"/>
        </w:rPr>
        <w:t xml:space="preserve">n dispositif a été mis en place dès la rentrée scolaire 2014-2015 </w:t>
      </w:r>
      <w:r>
        <w:rPr>
          <w:rFonts w:ascii="Georgia" w:eastAsia="Arial" w:hAnsi="Georgia" w:cs="Arial"/>
          <w:sz w:val="24"/>
          <w:szCs w:val="24"/>
        </w:rPr>
        <w:t>pour</w:t>
      </w:r>
      <w:r w:rsidR="00E209F7" w:rsidRPr="001F32E9">
        <w:rPr>
          <w:rFonts w:ascii="Georgia" w:eastAsia="Arial" w:hAnsi="Georgia" w:cs="Arial"/>
          <w:sz w:val="24"/>
          <w:szCs w:val="24"/>
        </w:rPr>
        <w:t xml:space="preserve"> </w:t>
      </w:r>
      <w:r>
        <w:rPr>
          <w:rFonts w:ascii="Georgia" w:eastAsia="Arial" w:hAnsi="Georgia" w:cs="Arial"/>
          <w:sz w:val="24"/>
          <w:szCs w:val="24"/>
        </w:rPr>
        <w:t>les</w:t>
      </w:r>
      <w:r w:rsidR="00E209F7" w:rsidRPr="001F32E9">
        <w:rPr>
          <w:rFonts w:ascii="Georgia" w:eastAsia="Arial" w:hAnsi="Georgia" w:cs="Arial"/>
          <w:sz w:val="24"/>
          <w:szCs w:val="24"/>
        </w:rPr>
        <w:t xml:space="preserve"> élèves de 6</w:t>
      </w:r>
      <w:r w:rsidR="00E209F7" w:rsidRPr="001F32E9">
        <w:rPr>
          <w:rFonts w:ascii="Georgia" w:eastAsia="Arial" w:hAnsi="Georgia" w:cs="Arial"/>
          <w:sz w:val="24"/>
          <w:szCs w:val="24"/>
          <w:vertAlign w:val="superscript"/>
        </w:rPr>
        <w:t>ème</w:t>
      </w:r>
      <w:r>
        <w:rPr>
          <w:rFonts w:ascii="Georgia" w:eastAsia="Arial" w:hAnsi="Georgia" w:cs="Arial"/>
          <w:sz w:val="24"/>
          <w:szCs w:val="24"/>
        </w:rPr>
        <w:t>. C’est le dispositif</w:t>
      </w:r>
      <w:r w:rsidR="00E209F7" w:rsidRPr="001F32E9">
        <w:rPr>
          <w:rFonts w:ascii="Georgia" w:eastAsia="Arial" w:hAnsi="Georgia" w:cs="Arial"/>
          <w:sz w:val="24"/>
          <w:szCs w:val="24"/>
        </w:rPr>
        <w:t xml:space="preserve"> « savoir nager » </w:t>
      </w:r>
      <w:r w:rsidR="00570527">
        <w:rPr>
          <w:rFonts w:ascii="Georgia" w:eastAsia="Arial" w:hAnsi="Georgia" w:cs="Arial"/>
          <w:sz w:val="24"/>
          <w:szCs w:val="24"/>
        </w:rPr>
        <w:t>qui permet</w:t>
      </w:r>
      <w:r w:rsidR="00E209F7" w:rsidRPr="001F32E9">
        <w:rPr>
          <w:rFonts w:ascii="Georgia" w:eastAsia="Arial" w:hAnsi="Georgia" w:cs="Arial"/>
          <w:sz w:val="24"/>
          <w:szCs w:val="24"/>
        </w:rPr>
        <w:t xml:space="preserve"> un cycle de 10 séances. </w:t>
      </w:r>
    </w:p>
    <w:p w:rsidR="00E77A4E" w:rsidRDefault="00E209F7" w:rsidP="001F32E9">
      <w:pPr>
        <w:spacing w:after="0" w:line="360" w:lineRule="auto"/>
        <w:jc w:val="both"/>
        <w:rPr>
          <w:rFonts w:ascii="Georgia" w:hAnsi="Georgia" w:cs="Arial"/>
          <w:sz w:val="24"/>
          <w:szCs w:val="24"/>
        </w:rPr>
      </w:pPr>
      <w:r w:rsidRPr="001F32E9">
        <w:rPr>
          <w:rFonts w:ascii="Georgia" w:eastAsia="Arial" w:hAnsi="Georgia" w:cs="Arial"/>
          <w:sz w:val="24"/>
          <w:szCs w:val="24"/>
        </w:rPr>
        <w:t xml:space="preserve">Une aide financière plafonnée à 4 000 € est conditionnée à la présentation des factures d’entrée et de transport ainsi qu’un fonds de roulement inférieur à 4 mois. Près de 15 % établissements </w:t>
      </w:r>
      <w:r w:rsidR="00E77A4E">
        <w:rPr>
          <w:rFonts w:ascii="Georgia" w:eastAsia="Arial" w:hAnsi="Georgia" w:cs="Arial"/>
          <w:sz w:val="24"/>
          <w:szCs w:val="24"/>
        </w:rPr>
        <w:t>ont bénéficié de ce dispositif c</w:t>
      </w:r>
      <w:r w:rsidR="00E77A4E" w:rsidRPr="00E77A4E">
        <w:rPr>
          <w:rFonts w:ascii="Georgia" w:hAnsi="Georgia" w:cs="Arial"/>
          <w:sz w:val="24"/>
          <w:szCs w:val="24"/>
        </w:rPr>
        <w:t>omme nous nous y étions engagés.</w:t>
      </w:r>
    </w:p>
    <w:p w:rsidR="00E209F7" w:rsidRPr="001F32E9" w:rsidRDefault="00E209F7" w:rsidP="001F32E9">
      <w:pPr>
        <w:tabs>
          <w:tab w:val="left" w:pos="200"/>
        </w:tabs>
        <w:spacing w:after="0" w:line="360" w:lineRule="auto"/>
        <w:ind w:right="260"/>
        <w:jc w:val="both"/>
        <w:rPr>
          <w:rFonts w:ascii="Georgia" w:eastAsia="Arial" w:hAnsi="Georgia" w:cs="Arial"/>
          <w:sz w:val="24"/>
          <w:szCs w:val="24"/>
        </w:rPr>
      </w:pPr>
    </w:p>
    <w:p w:rsidR="00062D9A" w:rsidRPr="00E50628" w:rsidRDefault="00062D9A" w:rsidP="00E50628">
      <w:pPr>
        <w:pStyle w:val="Paragraphedeliste"/>
        <w:numPr>
          <w:ilvl w:val="0"/>
          <w:numId w:val="6"/>
        </w:numPr>
        <w:pBdr>
          <w:bottom w:val="single" w:sz="4" w:space="1" w:color="auto"/>
        </w:pBdr>
        <w:shd w:val="clear" w:color="auto" w:fill="FFFFFF"/>
        <w:spacing w:after="0" w:line="360" w:lineRule="auto"/>
        <w:ind w:left="426" w:right="142"/>
        <w:jc w:val="both"/>
        <w:rPr>
          <w:rFonts w:ascii="Georgia" w:hAnsi="Georgia" w:cs="Times New Roman"/>
          <w:color w:val="2F5496" w:themeColor="accent5" w:themeShade="BF"/>
          <w:sz w:val="28"/>
          <w:szCs w:val="24"/>
        </w:rPr>
      </w:pPr>
      <w:r w:rsidRPr="00E50628">
        <w:rPr>
          <w:rFonts w:ascii="Georgia" w:hAnsi="Georgia" w:cs="Times New Roman"/>
          <w:color w:val="2F5496" w:themeColor="accent5" w:themeShade="BF"/>
          <w:sz w:val="28"/>
          <w:szCs w:val="24"/>
        </w:rPr>
        <w:t>Nous avons mis du bio et du local à la cantine</w:t>
      </w:r>
    </w:p>
    <w:p w:rsidR="006B5591" w:rsidRDefault="006B5591" w:rsidP="001F32E9">
      <w:pPr>
        <w:shd w:val="clear" w:color="auto" w:fill="FFFFFF"/>
        <w:spacing w:after="0" w:line="360" w:lineRule="auto"/>
        <w:ind w:right="142"/>
        <w:jc w:val="both"/>
        <w:rPr>
          <w:rFonts w:ascii="Georgia" w:hAnsi="Georgia" w:cs="Times New Roman"/>
          <w:sz w:val="24"/>
          <w:szCs w:val="24"/>
        </w:rPr>
      </w:pPr>
    </w:p>
    <w:p w:rsidR="00EE3980" w:rsidRPr="001F32E9" w:rsidRDefault="006B5591" w:rsidP="001F32E9">
      <w:pPr>
        <w:shd w:val="clear" w:color="auto" w:fill="FFFFFF"/>
        <w:spacing w:after="0" w:line="360" w:lineRule="auto"/>
        <w:ind w:right="142"/>
        <w:jc w:val="both"/>
        <w:rPr>
          <w:rFonts w:ascii="Georgia" w:hAnsi="Georgia" w:cs="Times New Roman"/>
          <w:sz w:val="24"/>
          <w:szCs w:val="24"/>
        </w:rPr>
      </w:pPr>
      <w:r>
        <w:rPr>
          <w:rFonts w:ascii="Georgia" w:hAnsi="Georgia" w:cs="Times New Roman"/>
          <w:sz w:val="24"/>
          <w:szCs w:val="24"/>
        </w:rPr>
        <w:lastRenderedPageBreak/>
        <w:t>Concernant la restauration scolaire, le</w:t>
      </w:r>
      <w:r w:rsidR="00EE3980" w:rsidRPr="001F32E9">
        <w:rPr>
          <w:rFonts w:ascii="Georgia" w:hAnsi="Georgia" w:cs="Times New Roman"/>
          <w:sz w:val="24"/>
          <w:szCs w:val="24"/>
        </w:rPr>
        <w:t xml:space="preserve"> conseil départemental n’a pas augmenté ses tarifs depuis 2015</w:t>
      </w:r>
      <w:r w:rsidR="00EB3050">
        <w:rPr>
          <w:rFonts w:ascii="Georgia" w:hAnsi="Georgia" w:cs="Times New Roman"/>
          <w:sz w:val="24"/>
          <w:szCs w:val="24"/>
        </w:rPr>
        <w:t xml:space="preserve"> (avec 85% du coût d’un repas pris en charge par le Département ; et depuis 2019, une inscription possible au trimestre avec des forfaits entre 1 et 5 jours par semaine) </w:t>
      </w:r>
      <w:r w:rsidR="00EE3980" w:rsidRPr="001F32E9">
        <w:rPr>
          <w:rFonts w:ascii="Georgia" w:hAnsi="Georgia" w:cs="Times New Roman"/>
          <w:sz w:val="24"/>
          <w:szCs w:val="24"/>
        </w:rPr>
        <w:t xml:space="preserve">et maintient son objectif de </w:t>
      </w:r>
      <w:r w:rsidR="00EE3980" w:rsidRPr="001F32E9">
        <w:rPr>
          <w:rFonts w:ascii="Georgia" w:hAnsi="Georgia" w:cs="Times New Roman"/>
          <w:b/>
          <w:sz w:val="24"/>
          <w:szCs w:val="24"/>
        </w:rPr>
        <w:t>proposer 20% de bio dans ses menus</w:t>
      </w:r>
      <w:r w:rsidR="00EE3980" w:rsidRPr="001F32E9">
        <w:rPr>
          <w:rFonts w:ascii="Georgia" w:hAnsi="Georgia" w:cs="Times New Roman"/>
          <w:sz w:val="24"/>
          <w:szCs w:val="24"/>
        </w:rPr>
        <w:t xml:space="preserve">. </w:t>
      </w:r>
    </w:p>
    <w:p w:rsidR="006B5591" w:rsidRDefault="006B5591" w:rsidP="001F32E9">
      <w:pPr>
        <w:spacing w:after="0" w:line="360" w:lineRule="auto"/>
        <w:jc w:val="both"/>
        <w:rPr>
          <w:rFonts w:ascii="Georgia" w:hAnsi="Georgia"/>
          <w:sz w:val="24"/>
          <w:szCs w:val="24"/>
        </w:rPr>
      </w:pPr>
      <w:r>
        <w:rPr>
          <w:rFonts w:ascii="Georgia" w:hAnsi="Georgia"/>
          <w:sz w:val="24"/>
          <w:szCs w:val="24"/>
        </w:rPr>
        <w:t>Par ailleurs, d</w:t>
      </w:r>
      <w:r w:rsidR="00EB3050">
        <w:rPr>
          <w:rFonts w:ascii="Georgia" w:hAnsi="Georgia"/>
          <w:sz w:val="24"/>
          <w:szCs w:val="24"/>
        </w:rPr>
        <w:t>epuis</w:t>
      </w:r>
      <w:r w:rsidR="00062D9A" w:rsidRPr="001F32E9">
        <w:rPr>
          <w:rFonts w:ascii="Georgia" w:hAnsi="Georgia"/>
          <w:sz w:val="24"/>
          <w:szCs w:val="24"/>
        </w:rPr>
        <w:t xml:space="preserve"> la rentrée 2020</w:t>
      </w:r>
      <w:r>
        <w:rPr>
          <w:rFonts w:ascii="Georgia" w:hAnsi="Georgia"/>
          <w:sz w:val="24"/>
          <w:szCs w:val="24"/>
        </w:rPr>
        <w:t>,</w:t>
      </w:r>
      <w:r w:rsidR="00062D9A" w:rsidRPr="001F32E9">
        <w:rPr>
          <w:rFonts w:ascii="Georgia" w:hAnsi="Georgia"/>
          <w:sz w:val="24"/>
          <w:szCs w:val="24"/>
        </w:rPr>
        <w:t xml:space="preserve"> le département facilite l’accès des producteurs valdoisiens à la restauration scolaire. Objectif : proposer 6 nouveaux produits locaux. </w:t>
      </w:r>
    </w:p>
    <w:p w:rsidR="006B5591" w:rsidRDefault="006B5591" w:rsidP="001F32E9">
      <w:pPr>
        <w:spacing w:after="0" w:line="360" w:lineRule="auto"/>
        <w:jc w:val="both"/>
        <w:rPr>
          <w:rFonts w:ascii="Georgia" w:hAnsi="Georgia"/>
          <w:sz w:val="24"/>
          <w:szCs w:val="24"/>
        </w:rPr>
      </w:pPr>
      <w:r>
        <w:rPr>
          <w:rFonts w:ascii="Georgia" w:hAnsi="Georgia"/>
          <w:sz w:val="24"/>
          <w:szCs w:val="24"/>
        </w:rPr>
        <w:t>Les collégiens</w:t>
      </w:r>
      <w:r w:rsidR="00062D9A" w:rsidRPr="001F32E9">
        <w:rPr>
          <w:rFonts w:ascii="Georgia" w:hAnsi="Georgia"/>
          <w:sz w:val="24"/>
          <w:szCs w:val="24"/>
        </w:rPr>
        <w:t xml:space="preserve"> pourront bénéficier de </w:t>
      </w:r>
      <w:r>
        <w:rPr>
          <w:rFonts w:ascii="Georgia" w:hAnsi="Georgia"/>
          <w:sz w:val="24"/>
          <w:szCs w:val="24"/>
        </w:rPr>
        <w:t>ces nouveaux produits dans leur assiette</w:t>
      </w:r>
      <w:r w:rsidR="00062D9A" w:rsidRPr="001F32E9">
        <w:rPr>
          <w:rFonts w:ascii="Georgia" w:hAnsi="Georgia"/>
          <w:sz w:val="24"/>
          <w:szCs w:val="24"/>
        </w:rPr>
        <w:t xml:space="preserve"> dès janvier 2021.</w:t>
      </w:r>
    </w:p>
    <w:p w:rsidR="002E2662" w:rsidRDefault="002E2662" w:rsidP="001F32E9">
      <w:pPr>
        <w:spacing w:after="0" w:line="360" w:lineRule="auto"/>
        <w:jc w:val="both"/>
        <w:rPr>
          <w:rFonts w:ascii="Georgia" w:hAnsi="Georgia"/>
          <w:sz w:val="24"/>
          <w:szCs w:val="24"/>
        </w:rPr>
      </w:pPr>
    </w:p>
    <w:p w:rsidR="002E2662" w:rsidRPr="00E50628" w:rsidRDefault="002E2662" w:rsidP="002E2662">
      <w:pPr>
        <w:pStyle w:val="Paragraphedeliste"/>
        <w:numPr>
          <w:ilvl w:val="0"/>
          <w:numId w:val="6"/>
        </w:numPr>
        <w:pBdr>
          <w:bottom w:val="single" w:sz="4" w:space="1" w:color="auto"/>
        </w:pBdr>
        <w:shd w:val="clear" w:color="auto" w:fill="FFFFFF"/>
        <w:spacing w:after="0" w:line="360" w:lineRule="auto"/>
        <w:ind w:left="426" w:right="142"/>
        <w:jc w:val="both"/>
        <w:rPr>
          <w:rFonts w:ascii="Georgia" w:hAnsi="Georgia" w:cs="Times New Roman"/>
          <w:color w:val="2F5496" w:themeColor="accent5" w:themeShade="BF"/>
          <w:sz w:val="28"/>
          <w:szCs w:val="24"/>
        </w:rPr>
      </w:pPr>
      <w:r>
        <w:rPr>
          <w:rFonts w:ascii="Georgia" w:hAnsi="Georgia" w:cs="Times New Roman"/>
          <w:color w:val="2F5496" w:themeColor="accent5" w:themeShade="BF"/>
          <w:sz w:val="28"/>
          <w:szCs w:val="24"/>
        </w:rPr>
        <w:t>Des chefs de cuisine engagés !</w:t>
      </w:r>
    </w:p>
    <w:p w:rsidR="002E2662" w:rsidRPr="001544B9" w:rsidRDefault="002E2662" w:rsidP="001544B9">
      <w:pPr>
        <w:spacing w:after="0" w:line="360" w:lineRule="auto"/>
        <w:jc w:val="both"/>
        <w:rPr>
          <w:rFonts w:ascii="Georgia" w:hAnsi="Georgia"/>
          <w:sz w:val="24"/>
          <w:szCs w:val="24"/>
        </w:rPr>
      </w:pPr>
    </w:p>
    <w:p w:rsidR="002E2662" w:rsidRPr="001544B9" w:rsidRDefault="002E2662" w:rsidP="001544B9">
      <w:pPr>
        <w:spacing w:after="0" w:line="360" w:lineRule="auto"/>
        <w:jc w:val="both"/>
        <w:rPr>
          <w:rFonts w:ascii="Georgia" w:hAnsi="Georgia" w:cs="Arial"/>
          <w:bCs/>
          <w:sz w:val="24"/>
          <w:szCs w:val="24"/>
        </w:rPr>
      </w:pPr>
      <w:r w:rsidRPr="001544B9">
        <w:rPr>
          <w:rFonts w:ascii="Georgia" w:eastAsia="Times New Roman" w:hAnsi="Georgia" w:cs="Arial"/>
          <w:b/>
          <w:sz w:val="24"/>
          <w:szCs w:val="24"/>
          <w:lang w:eastAsia="fr-FR"/>
        </w:rPr>
        <w:t>Adhésion du Département en 2020 au réseau « Restau’Co »</w:t>
      </w:r>
      <w:r w:rsidRPr="001544B9">
        <w:rPr>
          <w:rFonts w:ascii="Georgia" w:eastAsia="Times New Roman" w:hAnsi="Georgia" w:cs="Arial"/>
          <w:sz w:val="24"/>
          <w:szCs w:val="24"/>
          <w:lang w:eastAsia="fr-FR"/>
        </w:rPr>
        <w:t xml:space="preserve">, association des professionnels de la restauration, à hauteur de 250 </w:t>
      </w:r>
      <w:r w:rsidRPr="001544B9">
        <w:rPr>
          <w:rFonts w:ascii="Georgia" w:hAnsi="Georgia" w:cs="Arial"/>
          <w:bCs/>
          <w:sz w:val="24"/>
          <w:szCs w:val="24"/>
        </w:rPr>
        <w:t>€ pour que les cuisiniers du Département puisse participer au concours du meilleur cuisinier de France</w:t>
      </w:r>
    </w:p>
    <w:p w:rsidR="002E2662" w:rsidRPr="001544B9" w:rsidRDefault="002E2662" w:rsidP="001544B9">
      <w:pPr>
        <w:spacing w:after="0" w:line="360" w:lineRule="auto"/>
        <w:jc w:val="both"/>
        <w:rPr>
          <w:rFonts w:ascii="Georgia" w:hAnsi="Georgia"/>
          <w:sz w:val="24"/>
          <w:szCs w:val="24"/>
        </w:rPr>
      </w:pPr>
      <w:r w:rsidRPr="001544B9">
        <w:rPr>
          <w:rFonts w:ascii="Georgia" w:hAnsi="Georgia" w:cs="Arial"/>
          <w:bCs/>
          <w:sz w:val="24"/>
          <w:szCs w:val="24"/>
        </w:rPr>
        <w:t>Mise en place du Club des Chefs</w:t>
      </w:r>
      <w:r w:rsidR="00A25821" w:rsidRPr="001544B9">
        <w:rPr>
          <w:rFonts w:ascii="Georgia" w:hAnsi="Georgia" w:cs="Arial"/>
          <w:bCs/>
          <w:sz w:val="24"/>
          <w:szCs w:val="24"/>
        </w:rPr>
        <w:t>, club de discussions informelles entre les chefs de cuisine du Département pour améliorer la qualité des menus et échanger sur les bonnes pratiques.</w:t>
      </w:r>
    </w:p>
    <w:p w:rsidR="002E2662" w:rsidRPr="001544B9" w:rsidRDefault="002E2662" w:rsidP="001544B9">
      <w:pPr>
        <w:spacing w:after="0" w:line="360" w:lineRule="auto"/>
        <w:jc w:val="both"/>
        <w:rPr>
          <w:rFonts w:ascii="Georgia" w:hAnsi="Georgia"/>
          <w:sz w:val="28"/>
          <w:szCs w:val="24"/>
        </w:rPr>
      </w:pPr>
    </w:p>
    <w:p w:rsidR="00101936" w:rsidRPr="001544B9" w:rsidRDefault="00101936" w:rsidP="001544B9">
      <w:pPr>
        <w:pStyle w:val="Paragraphedeliste"/>
        <w:numPr>
          <w:ilvl w:val="0"/>
          <w:numId w:val="5"/>
        </w:numPr>
        <w:pBdr>
          <w:bottom w:val="single" w:sz="4" w:space="1" w:color="auto"/>
        </w:pBdr>
        <w:spacing w:after="0" w:line="360" w:lineRule="auto"/>
        <w:jc w:val="both"/>
        <w:rPr>
          <w:rFonts w:ascii="Georgia" w:hAnsi="Georgia" w:cs="Times New Roman"/>
          <w:sz w:val="28"/>
          <w:szCs w:val="24"/>
        </w:rPr>
      </w:pPr>
      <w:r w:rsidRPr="001544B9">
        <w:rPr>
          <w:rFonts w:ascii="Georgia" w:hAnsi="Georgia" w:cs="Times New Roman"/>
          <w:color w:val="2F5496" w:themeColor="accent5" w:themeShade="BF"/>
          <w:sz w:val="28"/>
          <w:szCs w:val="24"/>
        </w:rPr>
        <w:t>La sécurisation des collèges du Val d’Oise</w:t>
      </w:r>
    </w:p>
    <w:p w:rsidR="00101936" w:rsidRPr="001544B9" w:rsidRDefault="00101936" w:rsidP="001544B9">
      <w:pPr>
        <w:spacing w:after="0" w:line="360" w:lineRule="auto"/>
        <w:jc w:val="both"/>
        <w:rPr>
          <w:rFonts w:ascii="Georgia" w:hAnsi="Georgia"/>
          <w:sz w:val="24"/>
          <w:szCs w:val="24"/>
        </w:rPr>
      </w:pPr>
    </w:p>
    <w:p w:rsidR="001544B9" w:rsidRPr="001544B9" w:rsidRDefault="00101936" w:rsidP="001544B9">
      <w:pPr>
        <w:spacing w:after="0" w:line="360" w:lineRule="auto"/>
        <w:jc w:val="both"/>
        <w:rPr>
          <w:rFonts w:ascii="Georgia" w:eastAsia="Times New Roman" w:hAnsi="Georgia" w:cs="Calibri"/>
          <w:sz w:val="24"/>
          <w:szCs w:val="24"/>
          <w:lang w:eastAsia="fr-FR"/>
        </w:rPr>
      </w:pPr>
      <w:r w:rsidRPr="001544B9">
        <w:rPr>
          <w:rFonts w:ascii="Georgia" w:eastAsia="Times New Roman" w:hAnsi="Georgia" w:cs="Calibri"/>
          <w:sz w:val="24"/>
          <w:szCs w:val="24"/>
          <w:lang w:eastAsia="fr-FR"/>
        </w:rPr>
        <w:t xml:space="preserve">Le Conseil départemental a choisi de consacrer </w:t>
      </w:r>
      <w:r w:rsidRPr="001544B9">
        <w:rPr>
          <w:rFonts w:ascii="Georgia" w:eastAsia="Times New Roman" w:hAnsi="Georgia" w:cs="Calibri"/>
          <w:b/>
          <w:sz w:val="24"/>
          <w:szCs w:val="24"/>
          <w:lang w:eastAsia="fr-FR"/>
        </w:rPr>
        <w:t>2 million d’euros</w:t>
      </w:r>
      <w:r w:rsidRPr="001544B9">
        <w:rPr>
          <w:rFonts w:ascii="Georgia" w:eastAsia="Times New Roman" w:hAnsi="Georgia" w:cs="Calibri"/>
          <w:sz w:val="24"/>
          <w:szCs w:val="24"/>
          <w:lang w:eastAsia="fr-FR"/>
        </w:rPr>
        <w:t xml:space="preserve"> en 2017-2018 spécifiquement dédiés aux travaux de sécurisation des collèges (travaux de clôture, caméras, sonneries, signalétique, vidéo-surveillance, sécurisation des </w:t>
      </w:r>
      <w:proofErr w:type="spellStart"/>
      <w:r w:rsidRPr="001544B9">
        <w:rPr>
          <w:rFonts w:ascii="Georgia" w:eastAsia="Times New Roman" w:hAnsi="Georgia" w:cs="Calibri"/>
          <w:sz w:val="24"/>
          <w:szCs w:val="24"/>
          <w:lang w:eastAsia="fr-FR"/>
        </w:rPr>
        <w:t>Rez</w:t>
      </w:r>
      <w:proofErr w:type="spellEnd"/>
      <w:r w:rsidRPr="001544B9">
        <w:rPr>
          <w:rFonts w:ascii="Georgia" w:eastAsia="Times New Roman" w:hAnsi="Georgia" w:cs="Calibri"/>
          <w:sz w:val="24"/>
          <w:szCs w:val="24"/>
          <w:lang w:eastAsia="fr-FR"/>
        </w:rPr>
        <w:t xml:space="preserve"> de chaussée…)</w:t>
      </w:r>
      <w:r w:rsidR="001544B9" w:rsidRPr="001544B9">
        <w:rPr>
          <w:rFonts w:ascii="Georgia" w:eastAsia="Times New Roman" w:hAnsi="Georgia" w:cs="Calibri"/>
          <w:sz w:val="24"/>
          <w:szCs w:val="24"/>
          <w:lang w:eastAsia="fr-FR"/>
        </w:rPr>
        <w:t>.</w:t>
      </w:r>
    </w:p>
    <w:p w:rsidR="00DE257C" w:rsidRPr="001544B9" w:rsidRDefault="00DE257C" w:rsidP="001544B9">
      <w:pPr>
        <w:spacing w:after="0" w:line="360" w:lineRule="auto"/>
        <w:jc w:val="both"/>
        <w:rPr>
          <w:rFonts w:ascii="Georgia" w:eastAsia="Times New Roman" w:hAnsi="Georgia" w:cs="Calibri"/>
          <w:sz w:val="24"/>
          <w:szCs w:val="24"/>
          <w:lang w:eastAsia="fr-FR"/>
        </w:rPr>
      </w:pPr>
      <w:r w:rsidRPr="001544B9">
        <w:rPr>
          <w:rFonts w:ascii="Georgia" w:hAnsi="Georgia" w:cs="Calibri"/>
          <w:sz w:val="24"/>
          <w:szCs w:val="24"/>
        </w:rPr>
        <w:t xml:space="preserve">Sur l’année 2017, le Département a déployé dans les 110 collèges un dispositif d’alarme </w:t>
      </w:r>
      <w:r w:rsidRPr="001544B9">
        <w:rPr>
          <w:rFonts w:ascii="Georgia" w:hAnsi="Georgia" w:cs="Calibri"/>
          <w:i/>
          <w:sz w:val="24"/>
          <w:szCs w:val="24"/>
        </w:rPr>
        <w:t xml:space="preserve">« attentat-intrusion » </w:t>
      </w:r>
      <w:r w:rsidRPr="001544B9">
        <w:rPr>
          <w:rFonts w:ascii="Georgia" w:hAnsi="Georgia" w:cs="Calibri"/>
          <w:sz w:val="24"/>
          <w:szCs w:val="24"/>
        </w:rPr>
        <w:t>pour le confinement et l’évacuation des 110 collèges du Département.</w:t>
      </w:r>
    </w:p>
    <w:p w:rsidR="00101936" w:rsidRPr="001544B9" w:rsidRDefault="00101936" w:rsidP="001544B9">
      <w:pPr>
        <w:spacing w:after="0" w:line="360" w:lineRule="auto"/>
        <w:jc w:val="both"/>
        <w:rPr>
          <w:rFonts w:ascii="Georgia" w:eastAsia="Times New Roman" w:hAnsi="Georgia" w:cs="Calibri"/>
          <w:sz w:val="24"/>
          <w:szCs w:val="24"/>
          <w:lang w:eastAsia="fr-FR"/>
        </w:rPr>
      </w:pPr>
    </w:p>
    <w:p w:rsidR="00101936" w:rsidRPr="001544B9" w:rsidRDefault="00101936" w:rsidP="001544B9">
      <w:pPr>
        <w:spacing w:after="0" w:line="360" w:lineRule="auto"/>
        <w:jc w:val="both"/>
        <w:rPr>
          <w:rFonts w:ascii="Georgia" w:hAnsi="Georgia"/>
          <w:sz w:val="24"/>
          <w:szCs w:val="24"/>
        </w:rPr>
      </w:pPr>
      <w:r w:rsidRPr="001544B9">
        <w:rPr>
          <w:rFonts w:ascii="Georgia" w:eastAsia="Times New Roman" w:hAnsi="Georgia" w:cs="Calibri"/>
          <w:sz w:val="24"/>
          <w:szCs w:val="24"/>
          <w:lang w:eastAsia="fr-FR"/>
        </w:rPr>
        <w:t>Par ailleurs, depuis 2015, plusieurs millions d’euros ont été alloués aux travaux de maintenance dans les collèges. Très directement, cette enveloppe concerne aussi la sécurité des collèges par les travaux de remplacement de bloque-portes, la sécurisation des fenêtres, le rehaussement des clôtures, le retrait ou la modification des facilitateurs d’escalade (Boites aux lettres, serrure sur les portillons), l’installation d’interphones, la mise en conformité des portails</w:t>
      </w:r>
      <w:r w:rsidR="001544B9" w:rsidRPr="001544B9">
        <w:rPr>
          <w:rFonts w:ascii="Georgia" w:eastAsia="Times New Roman" w:hAnsi="Georgia" w:cs="Calibri"/>
          <w:sz w:val="24"/>
          <w:szCs w:val="24"/>
          <w:lang w:eastAsia="fr-FR"/>
        </w:rPr>
        <w:t>.</w:t>
      </w:r>
    </w:p>
    <w:p w:rsidR="002E2662" w:rsidRPr="001544B9" w:rsidRDefault="002E2662" w:rsidP="002E2662">
      <w:pPr>
        <w:spacing w:after="0" w:line="360" w:lineRule="auto"/>
        <w:jc w:val="both"/>
        <w:rPr>
          <w:rFonts w:ascii="Georgia" w:hAnsi="Georgia"/>
          <w:sz w:val="24"/>
          <w:szCs w:val="24"/>
        </w:rPr>
      </w:pPr>
    </w:p>
    <w:p w:rsidR="002E2662" w:rsidRPr="001544B9" w:rsidRDefault="002E2662" w:rsidP="002E2662">
      <w:pPr>
        <w:pStyle w:val="Paragraphedeliste"/>
        <w:numPr>
          <w:ilvl w:val="0"/>
          <w:numId w:val="6"/>
        </w:numPr>
        <w:pBdr>
          <w:bottom w:val="single" w:sz="4" w:space="1" w:color="auto"/>
        </w:pBdr>
        <w:shd w:val="clear" w:color="auto" w:fill="FFFFFF"/>
        <w:spacing w:after="0" w:line="360" w:lineRule="auto"/>
        <w:ind w:left="426" w:right="142"/>
        <w:jc w:val="both"/>
        <w:rPr>
          <w:rFonts w:ascii="Georgia" w:hAnsi="Georgia" w:cs="Times New Roman"/>
          <w:color w:val="2F5496" w:themeColor="accent5" w:themeShade="BF"/>
          <w:sz w:val="28"/>
          <w:szCs w:val="24"/>
        </w:rPr>
      </w:pPr>
      <w:r w:rsidRPr="001544B9">
        <w:rPr>
          <w:rFonts w:ascii="Georgia" w:hAnsi="Georgia" w:cs="Times New Roman"/>
          <w:color w:val="2F5496" w:themeColor="accent5" w:themeShade="BF"/>
          <w:sz w:val="28"/>
          <w:szCs w:val="24"/>
        </w:rPr>
        <w:t xml:space="preserve">Une collectivité engagée en faveur de la réussite éducative durant le confinement (17 mars – 2 juin 2020) </w:t>
      </w:r>
      <w:bookmarkStart w:id="0" w:name="_GoBack"/>
      <w:bookmarkEnd w:id="0"/>
    </w:p>
    <w:p w:rsidR="002E2662" w:rsidRPr="001544B9" w:rsidRDefault="002E2662" w:rsidP="002E2662">
      <w:pPr>
        <w:shd w:val="clear" w:color="auto" w:fill="FFFFFF"/>
        <w:spacing w:after="0" w:line="360" w:lineRule="auto"/>
        <w:ind w:right="142"/>
        <w:jc w:val="both"/>
        <w:rPr>
          <w:rFonts w:ascii="Georgia" w:hAnsi="Georgia" w:cs="Times New Roman"/>
          <w:sz w:val="24"/>
          <w:szCs w:val="24"/>
        </w:rPr>
      </w:pPr>
    </w:p>
    <w:p w:rsidR="002E2662" w:rsidRPr="001544B9" w:rsidRDefault="002E2662" w:rsidP="001F32E9">
      <w:pPr>
        <w:spacing w:after="0" w:line="360" w:lineRule="auto"/>
        <w:jc w:val="both"/>
        <w:rPr>
          <w:rFonts w:ascii="Georgia" w:hAnsi="Georgia"/>
          <w:sz w:val="24"/>
          <w:szCs w:val="24"/>
        </w:rPr>
      </w:pPr>
    </w:p>
    <w:p w:rsidR="002E2662" w:rsidRPr="001544B9" w:rsidRDefault="002E2662" w:rsidP="001544B9">
      <w:pPr>
        <w:spacing w:after="0" w:line="360" w:lineRule="auto"/>
        <w:jc w:val="both"/>
        <w:rPr>
          <w:rFonts w:ascii="Georgia" w:hAnsi="Georgia"/>
          <w:sz w:val="24"/>
          <w:szCs w:val="24"/>
        </w:rPr>
      </w:pPr>
      <w:r w:rsidRPr="001544B9">
        <w:rPr>
          <w:rFonts w:ascii="Georgia" w:hAnsi="Georgia"/>
          <w:sz w:val="24"/>
          <w:szCs w:val="24"/>
        </w:rPr>
        <w:t xml:space="preserve">Dès le 17 mars, de nombreuses autres mesures ont été prises par le Conseil départemental, pour accompagner les collèges telles que : </w:t>
      </w:r>
    </w:p>
    <w:p w:rsidR="002E2662" w:rsidRPr="001544B9" w:rsidRDefault="002E2662" w:rsidP="001544B9">
      <w:pPr>
        <w:spacing w:after="0" w:line="360" w:lineRule="auto"/>
        <w:jc w:val="both"/>
        <w:rPr>
          <w:rFonts w:ascii="Georgia" w:hAnsi="Georgia"/>
          <w:sz w:val="24"/>
          <w:szCs w:val="24"/>
        </w:rPr>
      </w:pPr>
    </w:p>
    <w:p w:rsidR="002E2662" w:rsidRPr="001544B9" w:rsidRDefault="002E2662" w:rsidP="001544B9">
      <w:pPr>
        <w:numPr>
          <w:ilvl w:val="0"/>
          <w:numId w:val="14"/>
        </w:numPr>
        <w:spacing w:after="0" w:line="360" w:lineRule="auto"/>
        <w:ind w:left="360"/>
        <w:jc w:val="both"/>
        <w:rPr>
          <w:rFonts w:ascii="Georgia" w:hAnsi="Georgia"/>
          <w:sz w:val="24"/>
          <w:szCs w:val="24"/>
        </w:rPr>
      </w:pPr>
      <w:r w:rsidRPr="001544B9">
        <w:rPr>
          <w:rFonts w:ascii="Georgia" w:hAnsi="Georgia"/>
          <w:sz w:val="24"/>
          <w:szCs w:val="24"/>
        </w:rPr>
        <w:t xml:space="preserve">La montée en puissance de </w:t>
      </w:r>
      <w:r w:rsidRPr="001544B9">
        <w:rPr>
          <w:rFonts w:ascii="Georgia" w:hAnsi="Georgia"/>
          <w:i/>
          <w:sz w:val="24"/>
          <w:szCs w:val="24"/>
        </w:rPr>
        <w:t>l’Environnement Numérique de Travail</w:t>
      </w:r>
      <w:r w:rsidRPr="001544B9">
        <w:rPr>
          <w:rFonts w:ascii="Georgia" w:hAnsi="Georgia"/>
          <w:sz w:val="24"/>
          <w:szCs w:val="24"/>
        </w:rPr>
        <w:t xml:space="preserve"> (ENT) départemental pour faciliter les cours à distance, et la distribution de 646 tablettes aux familles en </w:t>
      </w:r>
      <w:r w:rsidRPr="001544B9">
        <w:rPr>
          <w:rFonts w:ascii="Georgia" w:hAnsi="Georgia"/>
          <w:i/>
          <w:sz w:val="24"/>
          <w:szCs w:val="24"/>
        </w:rPr>
        <w:t>« fracture numérique »</w:t>
      </w:r>
      <w:r w:rsidRPr="001544B9">
        <w:rPr>
          <w:rFonts w:ascii="Georgia" w:hAnsi="Georgia"/>
          <w:sz w:val="24"/>
          <w:szCs w:val="24"/>
        </w:rPr>
        <w:t xml:space="preserve"> durant le confinement ; </w:t>
      </w:r>
    </w:p>
    <w:p w:rsidR="002E2662" w:rsidRPr="001544B9" w:rsidRDefault="002E2662" w:rsidP="001544B9">
      <w:pPr>
        <w:spacing w:after="0" w:line="360" w:lineRule="auto"/>
        <w:ind w:left="360"/>
        <w:jc w:val="both"/>
        <w:rPr>
          <w:rFonts w:ascii="Georgia" w:hAnsi="Georgia"/>
          <w:sz w:val="24"/>
          <w:szCs w:val="24"/>
        </w:rPr>
      </w:pPr>
    </w:p>
    <w:p w:rsidR="002E2662" w:rsidRPr="001544B9" w:rsidRDefault="002E2662" w:rsidP="001544B9">
      <w:pPr>
        <w:numPr>
          <w:ilvl w:val="0"/>
          <w:numId w:val="14"/>
        </w:numPr>
        <w:spacing w:after="0" w:line="360" w:lineRule="auto"/>
        <w:ind w:left="360"/>
        <w:jc w:val="both"/>
        <w:rPr>
          <w:rFonts w:ascii="Georgia" w:hAnsi="Georgia"/>
          <w:sz w:val="24"/>
          <w:szCs w:val="24"/>
        </w:rPr>
      </w:pPr>
      <w:r w:rsidRPr="001544B9">
        <w:rPr>
          <w:rFonts w:ascii="Georgia" w:hAnsi="Georgia"/>
          <w:sz w:val="24"/>
          <w:szCs w:val="24"/>
        </w:rPr>
        <w:t xml:space="preserve">L’accompagnement des équipes de direction des établissements et la communication auprès des agents des collèges en amont de la réouverture des collèges valdoisiens fin mai dans le cadre des protocoles sanitaires (livraison de masques, de blouses, de gels hydroalcoolique, de gants, de sur-chaussures ; nettoyage et désinfection permanente des locaux ; restauration scolaire adaptée au respect des gestes barrières et limitant au maximum le brassage des élèves) ; </w:t>
      </w:r>
    </w:p>
    <w:p w:rsidR="002E2662" w:rsidRPr="001544B9" w:rsidRDefault="002E2662" w:rsidP="001544B9">
      <w:pPr>
        <w:pStyle w:val="Paragraphedeliste"/>
        <w:spacing w:after="0" w:line="360" w:lineRule="auto"/>
        <w:jc w:val="both"/>
        <w:rPr>
          <w:rFonts w:ascii="Georgia" w:hAnsi="Georgia"/>
          <w:sz w:val="24"/>
          <w:szCs w:val="24"/>
        </w:rPr>
      </w:pPr>
    </w:p>
    <w:p w:rsidR="002E2662" w:rsidRPr="001544B9" w:rsidRDefault="002E2662" w:rsidP="001544B9">
      <w:pPr>
        <w:numPr>
          <w:ilvl w:val="0"/>
          <w:numId w:val="14"/>
        </w:numPr>
        <w:spacing w:after="0" w:line="360" w:lineRule="auto"/>
        <w:ind w:left="360"/>
        <w:jc w:val="both"/>
        <w:rPr>
          <w:rFonts w:ascii="Georgia" w:hAnsi="Georgia"/>
          <w:sz w:val="24"/>
          <w:szCs w:val="24"/>
        </w:rPr>
      </w:pPr>
      <w:r w:rsidRPr="001544B9">
        <w:rPr>
          <w:rFonts w:ascii="Georgia" w:hAnsi="Georgia"/>
          <w:sz w:val="24"/>
          <w:szCs w:val="24"/>
        </w:rPr>
        <w:t xml:space="preserve">La continuité et le renfort pédagogique par la mise en place de l’offre </w:t>
      </w:r>
      <w:r w:rsidRPr="001544B9">
        <w:rPr>
          <w:rFonts w:ascii="Georgia" w:hAnsi="Georgia"/>
          <w:i/>
          <w:sz w:val="24"/>
          <w:szCs w:val="24"/>
        </w:rPr>
        <w:t>« Summer Camp »</w:t>
      </w:r>
      <w:r w:rsidRPr="001544B9">
        <w:rPr>
          <w:rFonts w:ascii="Georgia" w:hAnsi="Georgia"/>
          <w:sz w:val="24"/>
          <w:szCs w:val="24"/>
        </w:rPr>
        <w:t xml:space="preserve"> été 2020 au </w:t>
      </w:r>
      <w:r w:rsidRPr="001544B9">
        <w:rPr>
          <w:rFonts w:ascii="Georgia" w:hAnsi="Georgia"/>
          <w:i/>
          <w:sz w:val="24"/>
          <w:szCs w:val="24"/>
        </w:rPr>
        <w:t>Centre Départemental de Formation et d’Animation Sportives</w:t>
      </w:r>
      <w:r w:rsidRPr="001544B9">
        <w:rPr>
          <w:rFonts w:ascii="Georgia" w:hAnsi="Georgia"/>
          <w:sz w:val="24"/>
          <w:szCs w:val="24"/>
        </w:rPr>
        <w:t xml:space="preserve"> (CDFAS) ; </w:t>
      </w:r>
    </w:p>
    <w:p w:rsidR="002E2662" w:rsidRPr="001544B9" w:rsidRDefault="002E2662" w:rsidP="001544B9">
      <w:pPr>
        <w:pStyle w:val="Paragraphedeliste"/>
        <w:spacing w:after="0" w:line="360" w:lineRule="auto"/>
        <w:jc w:val="both"/>
        <w:rPr>
          <w:rFonts w:ascii="Georgia" w:hAnsi="Georgia"/>
          <w:sz w:val="24"/>
          <w:szCs w:val="24"/>
        </w:rPr>
      </w:pPr>
    </w:p>
    <w:p w:rsidR="002E2662" w:rsidRPr="001544B9" w:rsidRDefault="002E2662" w:rsidP="001544B9">
      <w:pPr>
        <w:numPr>
          <w:ilvl w:val="0"/>
          <w:numId w:val="14"/>
        </w:numPr>
        <w:spacing w:after="0" w:line="360" w:lineRule="auto"/>
        <w:ind w:left="360"/>
        <w:jc w:val="both"/>
        <w:rPr>
          <w:rFonts w:ascii="Georgia" w:hAnsi="Georgia"/>
          <w:sz w:val="24"/>
          <w:szCs w:val="24"/>
        </w:rPr>
      </w:pPr>
      <w:r w:rsidRPr="001544B9">
        <w:rPr>
          <w:rFonts w:ascii="Georgia" w:hAnsi="Georgia"/>
          <w:sz w:val="24"/>
          <w:szCs w:val="24"/>
        </w:rPr>
        <w:t>L’installation de modules renforcées de classes virtuelles sur l’ENT à la rentrée scolaire 2020/2021 permettant aux professeurs d’animer leur classes en direct avec des élèves à la fois présents dans le collège et des élèves connectés à distance ;</w:t>
      </w:r>
    </w:p>
    <w:p w:rsidR="002E2662" w:rsidRPr="001544B9" w:rsidRDefault="002E2662" w:rsidP="001544B9">
      <w:pPr>
        <w:pStyle w:val="Paragraphedeliste"/>
        <w:spacing w:after="0" w:line="360" w:lineRule="auto"/>
        <w:jc w:val="both"/>
        <w:rPr>
          <w:rFonts w:ascii="Georgia" w:hAnsi="Georgia"/>
          <w:sz w:val="24"/>
          <w:szCs w:val="24"/>
        </w:rPr>
      </w:pPr>
    </w:p>
    <w:p w:rsidR="002E2662" w:rsidRPr="001544B9" w:rsidRDefault="00A75E66" w:rsidP="001544B9">
      <w:pPr>
        <w:numPr>
          <w:ilvl w:val="0"/>
          <w:numId w:val="14"/>
        </w:numPr>
        <w:spacing w:after="0" w:line="360" w:lineRule="auto"/>
        <w:ind w:left="360"/>
        <w:jc w:val="both"/>
        <w:rPr>
          <w:rFonts w:ascii="Georgia" w:hAnsi="Georgia"/>
          <w:sz w:val="24"/>
          <w:szCs w:val="24"/>
        </w:rPr>
      </w:pPr>
      <w:r w:rsidRPr="001544B9">
        <w:rPr>
          <w:rFonts w:ascii="Georgia" w:hAnsi="Georgia"/>
          <w:sz w:val="24"/>
          <w:szCs w:val="24"/>
        </w:rPr>
        <w:t>En septembre 2020, le choix a été fait de</w:t>
      </w:r>
      <w:r w:rsidR="002E2662" w:rsidRPr="001544B9">
        <w:rPr>
          <w:rFonts w:ascii="Georgia" w:hAnsi="Georgia"/>
          <w:sz w:val="24"/>
          <w:szCs w:val="24"/>
        </w:rPr>
        <w:t xml:space="preserve"> minorer certains frais auxquels doivent s’acquitter les établissements auprès du Département à savoir : le reversement à la collectivité territoriale (RCT) et la participation aux charges communes (PCC).</w:t>
      </w:r>
    </w:p>
    <w:p w:rsidR="00A75E66" w:rsidRPr="001544B9" w:rsidRDefault="00A75E66" w:rsidP="001544B9">
      <w:pPr>
        <w:pStyle w:val="Paragraphedeliste"/>
        <w:spacing w:after="0" w:line="360" w:lineRule="auto"/>
        <w:jc w:val="both"/>
        <w:rPr>
          <w:rFonts w:ascii="Georgia" w:hAnsi="Georgia"/>
          <w:sz w:val="24"/>
          <w:szCs w:val="24"/>
        </w:rPr>
      </w:pPr>
    </w:p>
    <w:p w:rsidR="00A75E66" w:rsidRPr="001544B9" w:rsidRDefault="00A75E66" w:rsidP="001544B9">
      <w:pPr>
        <w:numPr>
          <w:ilvl w:val="0"/>
          <w:numId w:val="14"/>
        </w:numPr>
        <w:spacing w:after="0" w:line="360" w:lineRule="auto"/>
        <w:ind w:left="360"/>
        <w:jc w:val="both"/>
        <w:rPr>
          <w:rFonts w:ascii="Georgia" w:hAnsi="Georgia"/>
          <w:sz w:val="24"/>
          <w:szCs w:val="24"/>
        </w:rPr>
      </w:pPr>
      <w:r w:rsidRPr="001544B9">
        <w:rPr>
          <w:rFonts w:ascii="Georgia" w:hAnsi="Georgia"/>
          <w:sz w:val="24"/>
          <w:szCs w:val="24"/>
        </w:rPr>
        <w:t>Le Département a par ailleurs décidé d’offrir 2 masques en tissu lavables et réutilisables par collégien afin d’assurer la sécurité sanitaire dans les collèges</w:t>
      </w:r>
    </w:p>
    <w:p w:rsidR="002E2662" w:rsidRPr="001544B9" w:rsidRDefault="002E2662" w:rsidP="001544B9">
      <w:pPr>
        <w:spacing w:after="0" w:line="360" w:lineRule="auto"/>
        <w:jc w:val="both"/>
        <w:rPr>
          <w:rFonts w:ascii="Georgia" w:hAnsi="Georgia"/>
          <w:sz w:val="24"/>
          <w:szCs w:val="24"/>
        </w:rPr>
      </w:pPr>
    </w:p>
    <w:p w:rsidR="006B5591" w:rsidRPr="001544B9" w:rsidRDefault="00062D9A" w:rsidP="001544B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olor w:val="2F5496" w:themeColor="accent5" w:themeShade="BF"/>
          <w:sz w:val="24"/>
          <w:szCs w:val="24"/>
        </w:rPr>
      </w:pPr>
      <w:proofErr w:type="gramStart"/>
      <w:r w:rsidRPr="001544B9">
        <w:rPr>
          <w:rFonts w:ascii="Georgia" w:hAnsi="Georgia"/>
          <w:color w:val="2F5496" w:themeColor="accent5" w:themeShade="BF"/>
          <w:sz w:val="24"/>
          <w:szCs w:val="24"/>
        </w:rPr>
        <w:t>Chiffres</w:t>
      </w:r>
      <w:proofErr w:type="gramEnd"/>
      <w:r w:rsidRPr="001544B9">
        <w:rPr>
          <w:rFonts w:ascii="Georgia" w:hAnsi="Georgia"/>
          <w:color w:val="2F5496" w:themeColor="accent5" w:themeShade="BF"/>
          <w:sz w:val="24"/>
          <w:szCs w:val="24"/>
        </w:rPr>
        <w:t xml:space="preserve"> : </w:t>
      </w:r>
    </w:p>
    <w:p w:rsidR="006B5591" w:rsidRPr="001544B9" w:rsidRDefault="0037744A" w:rsidP="001544B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1544B9">
        <w:rPr>
          <w:rFonts w:ascii="Georgia" w:hAnsi="Georgia"/>
          <w:sz w:val="24"/>
          <w:szCs w:val="24"/>
        </w:rPr>
        <w:t xml:space="preserve">Environ </w:t>
      </w:r>
      <w:r w:rsidR="006B5591" w:rsidRPr="001544B9">
        <w:rPr>
          <w:rFonts w:ascii="Georgia" w:hAnsi="Georgia"/>
          <w:sz w:val="24"/>
          <w:szCs w:val="24"/>
        </w:rPr>
        <w:t xml:space="preserve">30.000 collégiens demi-pensionnaires </w:t>
      </w:r>
      <w:r w:rsidRPr="001544B9">
        <w:rPr>
          <w:rFonts w:ascii="Georgia" w:hAnsi="Georgia"/>
          <w:sz w:val="24"/>
          <w:szCs w:val="24"/>
        </w:rPr>
        <w:t>quotidien</w:t>
      </w:r>
    </w:p>
    <w:p w:rsidR="00062D9A" w:rsidRPr="001544B9" w:rsidRDefault="00062D9A" w:rsidP="001544B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1544B9">
        <w:rPr>
          <w:rFonts w:ascii="Georgia" w:hAnsi="Georgia"/>
          <w:sz w:val="24"/>
          <w:szCs w:val="24"/>
        </w:rPr>
        <w:t xml:space="preserve">5 millions de repas servis par an dans les </w:t>
      </w:r>
      <w:r w:rsidR="006B5591" w:rsidRPr="001544B9">
        <w:rPr>
          <w:rFonts w:ascii="Georgia" w:hAnsi="Georgia"/>
          <w:sz w:val="24"/>
          <w:szCs w:val="24"/>
        </w:rPr>
        <w:t>collèges</w:t>
      </w:r>
    </w:p>
    <w:p w:rsidR="006E7F80" w:rsidRDefault="00062D9A" w:rsidP="001544B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1544B9">
        <w:rPr>
          <w:rFonts w:ascii="Georgia" w:hAnsi="Georgia"/>
          <w:sz w:val="24"/>
          <w:szCs w:val="24"/>
        </w:rPr>
        <w:t xml:space="preserve">Le budget du </w:t>
      </w:r>
      <w:r w:rsidR="006B5591" w:rsidRPr="001544B9">
        <w:rPr>
          <w:rFonts w:ascii="Georgia" w:hAnsi="Georgia"/>
          <w:sz w:val="24"/>
          <w:szCs w:val="24"/>
        </w:rPr>
        <w:t>département</w:t>
      </w:r>
      <w:r w:rsidRPr="001544B9">
        <w:rPr>
          <w:rFonts w:ascii="Georgia" w:hAnsi="Georgia"/>
          <w:sz w:val="24"/>
          <w:szCs w:val="24"/>
        </w:rPr>
        <w:t xml:space="preserve"> pour la restauration </w:t>
      </w:r>
      <w:r w:rsidR="006B5591" w:rsidRPr="001544B9">
        <w:rPr>
          <w:rFonts w:ascii="Georgia" w:hAnsi="Georgia"/>
          <w:sz w:val="24"/>
          <w:szCs w:val="24"/>
        </w:rPr>
        <w:t xml:space="preserve">des collèges </w:t>
      </w:r>
      <w:r w:rsidRPr="001544B9">
        <w:rPr>
          <w:rFonts w:ascii="Georgia" w:hAnsi="Georgia"/>
          <w:sz w:val="24"/>
          <w:szCs w:val="24"/>
        </w:rPr>
        <w:t>s’</w:t>
      </w:r>
      <w:r w:rsidR="006B5591" w:rsidRPr="001544B9">
        <w:rPr>
          <w:rFonts w:ascii="Georgia" w:hAnsi="Georgia"/>
          <w:sz w:val="24"/>
          <w:szCs w:val="24"/>
        </w:rPr>
        <w:t>élève</w:t>
      </w:r>
      <w:r w:rsidRPr="001544B9">
        <w:rPr>
          <w:rFonts w:ascii="Georgia" w:hAnsi="Georgia"/>
          <w:sz w:val="24"/>
          <w:szCs w:val="24"/>
        </w:rPr>
        <w:t xml:space="preserve"> à 9 millions d’euros</w:t>
      </w:r>
      <w:r w:rsidR="0037744A" w:rsidRPr="001544B9">
        <w:rPr>
          <w:rFonts w:ascii="Georgia" w:hAnsi="Georgia"/>
          <w:sz w:val="24"/>
          <w:szCs w:val="24"/>
        </w:rPr>
        <w:t xml:space="preserve"> par an</w:t>
      </w:r>
      <w:r w:rsidR="00EB3050" w:rsidRPr="006E7F80">
        <w:rPr>
          <w:rFonts w:ascii="Georgia" w:hAnsi="Georgia"/>
          <w:sz w:val="24"/>
          <w:szCs w:val="24"/>
        </w:rPr>
        <w:t xml:space="preserve"> </w:t>
      </w:r>
    </w:p>
    <w:p w:rsidR="00BE732C" w:rsidRPr="006E7F80" w:rsidRDefault="00EB3050" w:rsidP="001544B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6E7F80">
        <w:rPr>
          <w:rFonts w:ascii="Georgia" w:hAnsi="Georgia"/>
          <w:sz w:val="24"/>
          <w:szCs w:val="24"/>
        </w:rPr>
        <w:t xml:space="preserve">245 agents départementaux </w:t>
      </w:r>
      <w:r w:rsidR="006E7F80" w:rsidRPr="006E7F80">
        <w:rPr>
          <w:rFonts w:ascii="Georgia" w:hAnsi="Georgia"/>
          <w:sz w:val="24"/>
          <w:szCs w:val="24"/>
        </w:rPr>
        <w:t>dédiés</w:t>
      </w:r>
      <w:r w:rsidRPr="006E7F80">
        <w:rPr>
          <w:rFonts w:ascii="Georgia" w:hAnsi="Georgia"/>
          <w:sz w:val="24"/>
          <w:szCs w:val="24"/>
        </w:rPr>
        <w:t xml:space="preserve"> à la restauration dans les collèges </w:t>
      </w:r>
    </w:p>
    <w:p w:rsidR="00EB3050" w:rsidRPr="006E7F80" w:rsidRDefault="006E7F80" w:rsidP="006E7F8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Pr>
          <w:rFonts w:ascii="Georgia" w:hAnsi="Georgia"/>
          <w:sz w:val="24"/>
          <w:szCs w:val="24"/>
        </w:rPr>
        <w:t>En 2017,</w:t>
      </w:r>
      <w:r w:rsidR="00EB3050" w:rsidRPr="006E7F80">
        <w:rPr>
          <w:rFonts w:ascii="Georgia" w:hAnsi="Georgia"/>
          <w:sz w:val="24"/>
          <w:szCs w:val="24"/>
        </w:rPr>
        <w:t xml:space="preserve"> regroupement des 2 cuisines centrales en une seule cuisine centrale à saint Leu la Forêt réaménagée et agrandie livrant les 35 offices de réchauffage des collèges du Département.</w:t>
      </w:r>
    </w:p>
    <w:p w:rsidR="00BE732C" w:rsidRPr="006E7F80" w:rsidRDefault="00BE732C" w:rsidP="006E7F80">
      <w:pPr>
        <w:spacing w:after="0" w:line="360" w:lineRule="auto"/>
        <w:jc w:val="both"/>
        <w:rPr>
          <w:rFonts w:ascii="Georgia" w:hAnsi="Georgia"/>
          <w:sz w:val="24"/>
          <w:szCs w:val="24"/>
        </w:rPr>
      </w:pPr>
    </w:p>
    <w:sectPr w:rsidR="00BE732C" w:rsidRPr="006E7F80" w:rsidSect="009775BF">
      <w:headerReference w:type="default" r:id="rId9"/>
      <w:pgSz w:w="11906" w:h="16838"/>
      <w:pgMar w:top="567"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168" w:rsidRDefault="00741168" w:rsidP="009A337D">
      <w:pPr>
        <w:spacing w:after="0" w:line="240" w:lineRule="auto"/>
      </w:pPr>
      <w:r>
        <w:separator/>
      </w:r>
    </w:p>
  </w:endnote>
  <w:endnote w:type="continuationSeparator" w:id="0">
    <w:p w:rsidR="00741168" w:rsidRDefault="00741168" w:rsidP="009A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168" w:rsidRDefault="00741168" w:rsidP="009A337D">
      <w:pPr>
        <w:spacing w:after="0" w:line="240" w:lineRule="auto"/>
      </w:pPr>
      <w:r>
        <w:separator/>
      </w:r>
    </w:p>
  </w:footnote>
  <w:footnote w:type="continuationSeparator" w:id="0">
    <w:p w:rsidR="00741168" w:rsidRDefault="00741168" w:rsidP="009A3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7D" w:rsidRDefault="009A337D" w:rsidP="009A337D">
    <w:pPr>
      <w:pStyle w:val="En-tte"/>
    </w:pPr>
    <w:r>
      <w:t xml:space="preserve">DEPARTEMENTS &gt;&gt; </w:t>
    </w:r>
    <w:r w:rsidR="00F20F35">
      <w:t xml:space="preserve">Collèges et </w:t>
    </w:r>
    <w:r w:rsidR="0025550E">
      <w:t>politique éducative</w:t>
    </w:r>
  </w:p>
  <w:p w:rsidR="009A337D" w:rsidRDefault="009A337D">
    <w:pPr>
      <w:pStyle w:val="En-tte"/>
    </w:pPr>
  </w:p>
  <w:p w:rsidR="009A337D" w:rsidRDefault="009A33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5pt;height:11.35pt" o:bullet="t">
        <v:imagedata r:id="rId1" o:title="mso6DB4"/>
      </v:shape>
    </w:pict>
  </w:numPicBullet>
  <w:abstractNum w:abstractNumId="0" w15:restartNumberingAfterBreak="0">
    <w:nsid w:val="09372DF4"/>
    <w:multiLevelType w:val="hybridMultilevel"/>
    <w:tmpl w:val="30020D72"/>
    <w:lvl w:ilvl="0" w:tplc="D2848F48">
      <w:start w:val="2"/>
      <w:numFmt w:val="bullet"/>
      <w:lvlText w:val=""/>
      <w:lvlJc w:val="left"/>
      <w:pPr>
        <w:ind w:left="530" w:hanging="360"/>
      </w:pPr>
      <w:rPr>
        <w:rFonts w:ascii="Wingdings" w:eastAsiaTheme="minorHAnsi" w:hAnsi="Wingdings"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1" w15:restartNumberingAfterBreak="0">
    <w:nsid w:val="140B1307"/>
    <w:multiLevelType w:val="hybridMultilevel"/>
    <w:tmpl w:val="3940DA22"/>
    <w:lvl w:ilvl="0" w:tplc="040C0007">
      <w:start w:val="1"/>
      <w:numFmt w:val="bullet"/>
      <w:lvlText w:val=""/>
      <w:lvlPicBulletId w:val="0"/>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173469FA"/>
    <w:multiLevelType w:val="hybridMultilevel"/>
    <w:tmpl w:val="F71A3B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D2C44"/>
    <w:multiLevelType w:val="hybridMultilevel"/>
    <w:tmpl w:val="C8EC874C"/>
    <w:lvl w:ilvl="0" w:tplc="040C0007">
      <w:start w:val="1"/>
      <w:numFmt w:val="bullet"/>
      <w:lvlText w:val=""/>
      <w:lvlPicBulletId w:val="0"/>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2BD54C3B"/>
    <w:multiLevelType w:val="hybridMultilevel"/>
    <w:tmpl w:val="66D097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E249BD"/>
    <w:multiLevelType w:val="hybridMultilevel"/>
    <w:tmpl w:val="4AE8F496"/>
    <w:lvl w:ilvl="0" w:tplc="040C000D">
      <w:start w:val="1"/>
      <w:numFmt w:val="bullet"/>
      <w:lvlText w:val=""/>
      <w:lvlJc w:val="left"/>
      <w:pPr>
        <w:ind w:left="1344" w:hanging="360"/>
      </w:pPr>
      <w:rPr>
        <w:rFonts w:ascii="Wingdings" w:hAnsi="Wingdings"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6" w15:restartNumberingAfterBreak="0">
    <w:nsid w:val="38D63574"/>
    <w:multiLevelType w:val="hybridMultilevel"/>
    <w:tmpl w:val="C2163B16"/>
    <w:lvl w:ilvl="0" w:tplc="040C0003">
      <w:start w:val="1"/>
      <w:numFmt w:val="bullet"/>
      <w:lvlText w:val="o"/>
      <w:lvlJc w:val="left"/>
      <w:pPr>
        <w:ind w:left="153" w:hanging="360"/>
      </w:pPr>
      <w:rPr>
        <w:rFonts w:ascii="Courier New" w:hAnsi="Courier New" w:cs="Courier New"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3DF06EAA"/>
    <w:multiLevelType w:val="hybridMultilevel"/>
    <w:tmpl w:val="732AB4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8422B4"/>
    <w:multiLevelType w:val="hybridMultilevel"/>
    <w:tmpl w:val="C1C8BDB4"/>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47226"/>
    <w:multiLevelType w:val="hybridMultilevel"/>
    <w:tmpl w:val="C8CA98DC"/>
    <w:lvl w:ilvl="0" w:tplc="A014ABA8">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A74460"/>
    <w:multiLevelType w:val="hybridMultilevel"/>
    <w:tmpl w:val="436CF132"/>
    <w:lvl w:ilvl="0" w:tplc="CF8CB6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8B6EF8"/>
    <w:multiLevelType w:val="hybridMultilevel"/>
    <w:tmpl w:val="6DAA82C4"/>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9C51BF"/>
    <w:multiLevelType w:val="hybridMultilevel"/>
    <w:tmpl w:val="B8B0B0E6"/>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BA0A2C"/>
    <w:multiLevelType w:val="hybridMultilevel"/>
    <w:tmpl w:val="2C1A5ED8"/>
    <w:lvl w:ilvl="0" w:tplc="040C000D">
      <w:start w:val="1"/>
      <w:numFmt w:val="bullet"/>
      <w:lvlText w:val=""/>
      <w:lvlJc w:val="left"/>
      <w:pPr>
        <w:ind w:left="5180" w:hanging="360"/>
      </w:pPr>
      <w:rPr>
        <w:rFonts w:ascii="Wingdings" w:hAnsi="Wingdings" w:hint="default"/>
      </w:rPr>
    </w:lvl>
    <w:lvl w:ilvl="1" w:tplc="040C0003" w:tentative="1">
      <w:start w:val="1"/>
      <w:numFmt w:val="bullet"/>
      <w:lvlText w:val="o"/>
      <w:lvlJc w:val="left"/>
      <w:pPr>
        <w:ind w:left="5900" w:hanging="360"/>
      </w:pPr>
      <w:rPr>
        <w:rFonts w:ascii="Courier New" w:hAnsi="Courier New" w:cs="Courier New" w:hint="default"/>
      </w:rPr>
    </w:lvl>
    <w:lvl w:ilvl="2" w:tplc="040C0005" w:tentative="1">
      <w:start w:val="1"/>
      <w:numFmt w:val="bullet"/>
      <w:lvlText w:val=""/>
      <w:lvlJc w:val="left"/>
      <w:pPr>
        <w:ind w:left="6620" w:hanging="360"/>
      </w:pPr>
      <w:rPr>
        <w:rFonts w:ascii="Wingdings" w:hAnsi="Wingdings" w:hint="default"/>
      </w:rPr>
    </w:lvl>
    <w:lvl w:ilvl="3" w:tplc="040C0001" w:tentative="1">
      <w:start w:val="1"/>
      <w:numFmt w:val="bullet"/>
      <w:lvlText w:val=""/>
      <w:lvlJc w:val="left"/>
      <w:pPr>
        <w:ind w:left="7340" w:hanging="360"/>
      </w:pPr>
      <w:rPr>
        <w:rFonts w:ascii="Symbol" w:hAnsi="Symbol" w:hint="default"/>
      </w:rPr>
    </w:lvl>
    <w:lvl w:ilvl="4" w:tplc="040C0003" w:tentative="1">
      <w:start w:val="1"/>
      <w:numFmt w:val="bullet"/>
      <w:lvlText w:val="o"/>
      <w:lvlJc w:val="left"/>
      <w:pPr>
        <w:ind w:left="8060" w:hanging="360"/>
      </w:pPr>
      <w:rPr>
        <w:rFonts w:ascii="Courier New" w:hAnsi="Courier New" w:cs="Courier New" w:hint="default"/>
      </w:rPr>
    </w:lvl>
    <w:lvl w:ilvl="5" w:tplc="040C0005" w:tentative="1">
      <w:start w:val="1"/>
      <w:numFmt w:val="bullet"/>
      <w:lvlText w:val=""/>
      <w:lvlJc w:val="left"/>
      <w:pPr>
        <w:ind w:left="8780" w:hanging="360"/>
      </w:pPr>
      <w:rPr>
        <w:rFonts w:ascii="Wingdings" w:hAnsi="Wingdings" w:hint="default"/>
      </w:rPr>
    </w:lvl>
    <w:lvl w:ilvl="6" w:tplc="040C0001" w:tentative="1">
      <w:start w:val="1"/>
      <w:numFmt w:val="bullet"/>
      <w:lvlText w:val=""/>
      <w:lvlJc w:val="left"/>
      <w:pPr>
        <w:ind w:left="9500" w:hanging="360"/>
      </w:pPr>
      <w:rPr>
        <w:rFonts w:ascii="Symbol" w:hAnsi="Symbol" w:hint="default"/>
      </w:rPr>
    </w:lvl>
    <w:lvl w:ilvl="7" w:tplc="040C0003" w:tentative="1">
      <w:start w:val="1"/>
      <w:numFmt w:val="bullet"/>
      <w:lvlText w:val="o"/>
      <w:lvlJc w:val="left"/>
      <w:pPr>
        <w:ind w:left="10220" w:hanging="360"/>
      </w:pPr>
      <w:rPr>
        <w:rFonts w:ascii="Courier New" w:hAnsi="Courier New" w:cs="Courier New" w:hint="default"/>
      </w:rPr>
    </w:lvl>
    <w:lvl w:ilvl="8" w:tplc="040C0005" w:tentative="1">
      <w:start w:val="1"/>
      <w:numFmt w:val="bullet"/>
      <w:lvlText w:val=""/>
      <w:lvlJc w:val="left"/>
      <w:pPr>
        <w:ind w:left="10940"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1"/>
  </w:num>
  <w:num w:numId="6">
    <w:abstractNumId w:val="8"/>
  </w:num>
  <w:num w:numId="7">
    <w:abstractNumId w:val="9"/>
  </w:num>
  <w:num w:numId="8">
    <w:abstractNumId w:val="13"/>
  </w:num>
  <w:num w:numId="9">
    <w:abstractNumId w:val="12"/>
  </w:num>
  <w:num w:numId="10">
    <w:abstractNumId w:val="5"/>
  </w:num>
  <w:num w:numId="11">
    <w:abstractNumId w:val="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34"/>
    <w:rsid w:val="00062D9A"/>
    <w:rsid w:val="00072CCB"/>
    <w:rsid w:val="000D36D3"/>
    <w:rsid w:val="000D6242"/>
    <w:rsid w:val="000E0389"/>
    <w:rsid w:val="00101936"/>
    <w:rsid w:val="001544B9"/>
    <w:rsid w:val="001F21B3"/>
    <w:rsid w:val="001F32E9"/>
    <w:rsid w:val="00205202"/>
    <w:rsid w:val="00212D14"/>
    <w:rsid w:val="0025550E"/>
    <w:rsid w:val="00272A93"/>
    <w:rsid w:val="002C3DA7"/>
    <w:rsid w:val="002E2662"/>
    <w:rsid w:val="002F7F34"/>
    <w:rsid w:val="00314EC9"/>
    <w:rsid w:val="003162CB"/>
    <w:rsid w:val="0037744A"/>
    <w:rsid w:val="003C04B7"/>
    <w:rsid w:val="00410323"/>
    <w:rsid w:val="00420642"/>
    <w:rsid w:val="004264A9"/>
    <w:rsid w:val="0043271E"/>
    <w:rsid w:val="00450931"/>
    <w:rsid w:val="004605CE"/>
    <w:rsid w:val="00463461"/>
    <w:rsid w:val="004B77F9"/>
    <w:rsid w:val="004C3259"/>
    <w:rsid w:val="004C5EFF"/>
    <w:rsid w:val="00570527"/>
    <w:rsid w:val="00626D9C"/>
    <w:rsid w:val="006748CD"/>
    <w:rsid w:val="006752F1"/>
    <w:rsid w:val="006B5591"/>
    <w:rsid w:val="006E7F80"/>
    <w:rsid w:val="00741168"/>
    <w:rsid w:val="0075465E"/>
    <w:rsid w:val="007636DC"/>
    <w:rsid w:val="007A2023"/>
    <w:rsid w:val="007D12C6"/>
    <w:rsid w:val="007F5EA1"/>
    <w:rsid w:val="0088025F"/>
    <w:rsid w:val="008B6ABE"/>
    <w:rsid w:val="009775BF"/>
    <w:rsid w:val="009A337D"/>
    <w:rsid w:val="009E20D6"/>
    <w:rsid w:val="00A25821"/>
    <w:rsid w:val="00A75E66"/>
    <w:rsid w:val="00AC2456"/>
    <w:rsid w:val="00AC6490"/>
    <w:rsid w:val="00B01B1A"/>
    <w:rsid w:val="00B22139"/>
    <w:rsid w:val="00B61D0E"/>
    <w:rsid w:val="00B62787"/>
    <w:rsid w:val="00BE732C"/>
    <w:rsid w:val="00C07DE2"/>
    <w:rsid w:val="00D4370F"/>
    <w:rsid w:val="00DE257C"/>
    <w:rsid w:val="00E13474"/>
    <w:rsid w:val="00E209F7"/>
    <w:rsid w:val="00E50628"/>
    <w:rsid w:val="00E77A4E"/>
    <w:rsid w:val="00EB3050"/>
    <w:rsid w:val="00EE3980"/>
    <w:rsid w:val="00F20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157F391-64E3-44D8-A85D-C6F8DEA7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34"/>
  </w:style>
  <w:style w:type="paragraph" w:styleId="Titre2">
    <w:name w:val="heading 2"/>
    <w:basedOn w:val="Normal"/>
    <w:link w:val="Titre2Car"/>
    <w:uiPriority w:val="9"/>
    <w:qFormat/>
    <w:rsid w:val="00072C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337D"/>
    <w:pPr>
      <w:tabs>
        <w:tab w:val="center" w:pos="4536"/>
        <w:tab w:val="right" w:pos="9072"/>
      </w:tabs>
      <w:spacing w:after="0" w:line="240" w:lineRule="auto"/>
    </w:pPr>
  </w:style>
  <w:style w:type="character" w:customStyle="1" w:styleId="En-tteCar">
    <w:name w:val="En-tête Car"/>
    <w:basedOn w:val="Policepardfaut"/>
    <w:link w:val="En-tte"/>
    <w:uiPriority w:val="99"/>
    <w:rsid w:val="009A337D"/>
  </w:style>
  <w:style w:type="paragraph" w:styleId="Pieddepage">
    <w:name w:val="footer"/>
    <w:basedOn w:val="Normal"/>
    <w:link w:val="PieddepageCar"/>
    <w:uiPriority w:val="99"/>
    <w:unhideWhenUsed/>
    <w:rsid w:val="009A33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37D"/>
  </w:style>
  <w:style w:type="character" w:customStyle="1" w:styleId="Titre2Car">
    <w:name w:val="Titre 2 Car"/>
    <w:basedOn w:val="Policepardfaut"/>
    <w:link w:val="Titre2"/>
    <w:uiPriority w:val="9"/>
    <w:rsid w:val="00072CCB"/>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072CCB"/>
    <w:pPr>
      <w:ind w:left="720"/>
      <w:contextualSpacing/>
    </w:pPr>
  </w:style>
  <w:style w:type="paragraph" w:customStyle="1" w:styleId="Default">
    <w:name w:val="Default"/>
    <w:rsid w:val="00072CCB"/>
    <w:pPr>
      <w:autoSpaceDE w:val="0"/>
      <w:autoSpaceDN w:val="0"/>
      <w:adjustRightInd w:val="0"/>
      <w:spacing w:after="0" w:line="240" w:lineRule="auto"/>
    </w:pPr>
    <w:rPr>
      <w:rFonts w:ascii="Arial" w:hAnsi="Arial" w:cs="Arial"/>
      <w:color w:val="000000"/>
      <w:sz w:val="24"/>
      <w:szCs w:val="24"/>
    </w:rPr>
  </w:style>
  <w:style w:type="paragraph" w:customStyle="1" w:styleId="font7">
    <w:name w:val="font_7"/>
    <w:basedOn w:val="Normal"/>
    <w:rsid w:val="009775B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E209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E2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E39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3980"/>
    <w:rPr>
      <w:sz w:val="20"/>
      <w:szCs w:val="20"/>
    </w:rPr>
  </w:style>
  <w:style w:type="character" w:styleId="Appelnotedebasdep">
    <w:name w:val="footnote reference"/>
    <w:basedOn w:val="Policepardfaut"/>
    <w:uiPriority w:val="99"/>
    <w:semiHidden/>
    <w:unhideWhenUsed/>
    <w:rsid w:val="00EE3980"/>
    <w:rPr>
      <w:vertAlign w:val="superscript"/>
    </w:rPr>
  </w:style>
  <w:style w:type="paragraph" w:styleId="NormalWeb">
    <w:name w:val="Normal (Web)"/>
    <w:basedOn w:val="Normal"/>
    <w:uiPriority w:val="99"/>
    <w:semiHidden/>
    <w:unhideWhenUsed/>
    <w:rsid w:val="002555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27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2134">
      <w:bodyDiv w:val="1"/>
      <w:marLeft w:val="0"/>
      <w:marRight w:val="0"/>
      <w:marTop w:val="0"/>
      <w:marBottom w:val="0"/>
      <w:divBdr>
        <w:top w:val="none" w:sz="0" w:space="0" w:color="auto"/>
        <w:left w:val="none" w:sz="0" w:space="0" w:color="auto"/>
        <w:bottom w:val="none" w:sz="0" w:space="0" w:color="auto"/>
        <w:right w:val="none" w:sz="0" w:space="0" w:color="auto"/>
      </w:divBdr>
      <w:divsChild>
        <w:div w:id="1110584103">
          <w:marLeft w:val="0"/>
          <w:marRight w:val="0"/>
          <w:marTop w:val="0"/>
          <w:marBottom w:val="0"/>
          <w:divBdr>
            <w:top w:val="none" w:sz="0" w:space="0" w:color="auto"/>
            <w:left w:val="none" w:sz="0" w:space="0" w:color="auto"/>
            <w:bottom w:val="none" w:sz="0" w:space="0" w:color="auto"/>
            <w:right w:val="none" w:sz="0" w:space="0" w:color="auto"/>
          </w:divBdr>
          <w:divsChild>
            <w:div w:id="2067753199">
              <w:marLeft w:val="0"/>
              <w:marRight w:val="0"/>
              <w:marTop w:val="0"/>
              <w:marBottom w:val="0"/>
              <w:divBdr>
                <w:top w:val="none" w:sz="0" w:space="0" w:color="auto"/>
                <w:left w:val="none" w:sz="0" w:space="0" w:color="auto"/>
                <w:bottom w:val="none" w:sz="0" w:space="0" w:color="auto"/>
                <w:right w:val="none" w:sz="0" w:space="0" w:color="auto"/>
              </w:divBdr>
            </w:div>
          </w:divsChild>
        </w:div>
        <w:div w:id="168640836">
          <w:marLeft w:val="0"/>
          <w:marRight w:val="0"/>
          <w:marTop w:val="0"/>
          <w:marBottom w:val="0"/>
          <w:divBdr>
            <w:top w:val="none" w:sz="0" w:space="0" w:color="auto"/>
            <w:left w:val="none" w:sz="0" w:space="0" w:color="auto"/>
            <w:bottom w:val="none" w:sz="0" w:space="0" w:color="auto"/>
            <w:right w:val="none" w:sz="0" w:space="0" w:color="auto"/>
          </w:divBdr>
        </w:div>
        <w:div w:id="1321349280">
          <w:marLeft w:val="0"/>
          <w:marRight w:val="0"/>
          <w:marTop w:val="0"/>
          <w:marBottom w:val="0"/>
          <w:divBdr>
            <w:top w:val="none" w:sz="0" w:space="0" w:color="auto"/>
            <w:left w:val="none" w:sz="0" w:space="0" w:color="auto"/>
            <w:bottom w:val="none" w:sz="0" w:space="0" w:color="auto"/>
            <w:right w:val="none" w:sz="0" w:space="0" w:color="auto"/>
          </w:divBdr>
          <w:divsChild>
            <w:div w:id="2003309808">
              <w:marLeft w:val="0"/>
              <w:marRight w:val="0"/>
              <w:marTop w:val="0"/>
              <w:marBottom w:val="0"/>
              <w:divBdr>
                <w:top w:val="none" w:sz="0" w:space="0" w:color="auto"/>
                <w:left w:val="none" w:sz="0" w:space="0" w:color="auto"/>
                <w:bottom w:val="none" w:sz="0" w:space="0" w:color="auto"/>
                <w:right w:val="none" w:sz="0" w:space="0" w:color="auto"/>
              </w:divBdr>
            </w:div>
          </w:divsChild>
        </w:div>
        <w:div w:id="2147315488">
          <w:marLeft w:val="0"/>
          <w:marRight w:val="0"/>
          <w:marTop w:val="0"/>
          <w:marBottom w:val="0"/>
          <w:divBdr>
            <w:top w:val="none" w:sz="0" w:space="0" w:color="auto"/>
            <w:left w:val="none" w:sz="0" w:space="0" w:color="auto"/>
            <w:bottom w:val="none" w:sz="0" w:space="0" w:color="auto"/>
            <w:right w:val="none" w:sz="0" w:space="0" w:color="auto"/>
          </w:divBdr>
        </w:div>
        <w:div w:id="1293751214">
          <w:marLeft w:val="0"/>
          <w:marRight w:val="0"/>
          <w:marTop w:val="0"/>
          <w:marBottom w:val="0"/>
          <w:divBdr>
            <w:top w:val="none" w:sz="0" w:space="0" w:color="auto"/>
            <w:left w:val="none" w:sz="0" w:space="0" w:color="auto"/>
            <w:bottom w:val="none" w:sz="0" w:space="0" w:color="auto"/>
            <w:right w:val="none" w:sz="0" w:space="0" w:color="auto"/>
          </w:divBdr>
          <w:divsChild>
            <w:div w:id="1149638209">
              <w:marLeft w:val="0"/>
              <w:marRight w:val="0"/>
              <w:marTop w:val="0"/>
              <w:marBottom w:val="0"/>
              <w:divBdr>
                <w:top w:val="none" w:sz="0" w:space="0" w:color="auto"/>
                <w:left w:val="none" w:sz="0" w:space="0" w:color="auto"/>
                <w:bottom w:val="none" w:sz="0" w:space="0" w:color="auto"/>
                <w:right w:val="none" w:sz="0" w:space="0" w:color="auto"/>
              </w:divBdr>
            </w:div>
          </w:divsChild>
        </w:div>
        <w:div w:id="59135505">
          <w:marLeft w:val="0"/>
          <w:marRight w:val="0"/>
          <w:marTop w:val="0"/>
          <w:marBottom w:val="0"/>
          <w:divBdr>
            <w:top w:val="none" w:sz="0" w:space="0" w:color="auto"/>
            <w:left w:val="none" w:sz="0" w:space="0" w:color="auto"/>
            <w:bottom w:val="none" w:sz="0" w:space="0" w:color="auto"/>
            <w:right w:val="none" w:sz="0" w:space="0" w:color="auto"/>
          </w:divBdr>
        </w:div>
        <w:div w:id="2071075373">
          <w:marLeft w:val="0"/>
          <w:marRight w:val="0"/>
          <w:marTop w:val="0"/>
          <w:marBottom w:val="0"/>
          <w:divBdr>
            <w:top w:val="none" w:sz="0" w:space="0" w:color="auto"/>
            <w:left w:val="none" w:sz="0" w:space="0" w:color="auto"/>
            <w:bottom w:val="none" w:sz="0" w:space="0" w:color="auto"/>
            <w:right w:val="none" w:sz="0" w:space="0" w:color="auto"/>
          </w:divBdr>
          <w:divsChild>
            <w:div w:id="1725644534">
              <w:marLeft w:val="0"/>
              <w:marRight w:val="0"/>
              <w:marTop w:val="0"/>
              <w:marBottom w:val="0"/>
              <w:divBdr>
                <w:top w:val="none" w:sz="0" w:space="0" w:color="auto"/>
                <w:left w:val="none" w:sz="0" w:space="0" w:color="auto"/>
                <w:bottom w:val="none" w:sz="0" w:space="0" w:color="auto"/>
                <w:right w:val="none" w:sz="0" w:space="0" w:color="auto"/>
              </w:divBdr>
            </w:div>
          </w:divsChild>
        </w:div>
        <w:div w:id="833034100">
          <w:marLeft w:val="0"/>
          <w:marRight w:val="0"/>
          <w:marTop w:val="0"/>
          <w:marBottom w:val="0"/>
          <w:divBdr>
            <w:top w:val="none" w:sz="0" w:space="0" w:color="auto"/>
            <w:left w:val="none" w:sz="0" w:space="0" w:color="auto"/>
            <w:bottom w:val="none" w:sz="0" w:space="0" w:color="auto"/>
            <w:right w:val="none" w:sz="0" w:space="0" w:color="auto"/>
          </w:divBdr>
        </w:div>
        <w:div w:id="1102147854">
          <w:marLeft w:val="0"/>
          <w:marRight w:val="0"/>
          <w:marTop w:val="0"/>
          <w:marBottom w:val="0"/>
          <w:divBdr>
            <w:top w:val="none" w:sz="0" w:space="0" w:color="auto"/>
            <w:left w:val="none" w:sz="0" w:space="0" w:color="auto"/>
            <w:bottom w:val="none" w:sz="0" w:space="0" w:color="auto"/>
            <w:right w:val="none" w:sz="0" w:space="0" w:color="auto"/>
          </w:divBdr>
          <w:divsChild>
            <w:div w:id="1038972858">
              <w:marLeft w:val="0"/>
              <w:marRight w:val="0"/>
              <w:marTop w:val="0"/>
              <w:marBottom w:val="0"/>
              <w:divBdr>
                <w:top w:val="none" w:sz="0" w:space="0" w:color="auto"/>
                <w:left w:val="none" w:sz="0" w:space="0" w:color="auto"/>
                <w:bottom w:val="none" w:sz="0" w:space="0" w:color="auto"/>
                <w:right w:val="none" w:sz="0" w:space="0" w:color="auto"/>
              </w:divBdr>
            </w:div>
          </w:divsChild>
        </w:div>
        <w:div w:id="109694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9</Pages>
  <Words>2776</Words>
  <Characters>15274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HUBERT FANNY</cp:lastModifiedBy>
  <cp:revision>49</cp:revision>
  <dcterms:created xsi:type="dcterms:W3CDTF">2020-08-28T14:03:00Z</dcterms:created>
  <dcterms:modified xsi:type="dcterms:W3CDTF">2020-11-10T15:17:00Z</dcterms:modified>
</cp:coreProperties>
</file>