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439F" w:rsidRDefault="00594F55">
      <w:r>
        <w:rPr>
          <w:rFonts w:ascii="Arial" w:hAnsi="Arial" w:cs="Arial"/>
          <w:noProof/>
          <w:lang w:eastAsia="fr-FR"/>
        </w:rPr>
        <mc:AlternateContent>
          <mc:Choice Requires="wpg">
            <w:drawing>
              <wp:anchor distT="0" distB="0" distL="114300" distR="114300" simplePos="0" relativeHeight="251662336" behindDoc="0" locked="0" layoutInCell="1" allowOverlap="1">
                <wp:simplePos x="0" y="0"/>
                <wp:positionH relativeFrom="column">
                  <wp:posOffset>-7267</wp:posOffset>
                </wp:positionH>
                <wp:positionV relativeFrom="paragraph">
                  <wp:posOffset>10866</wp:posOffset>
                </wp:positionV>
                <wp:extent cx="6851932" cy="722630"/>
                <wp:effectExtent l="0" t="0" r="25400" b="0"/>
                <wp:wrapNone/>
                <wp:docPr id="4" name="Groupe 4"/>
                <wp:cNvGraphicFramePr/>
                <a:graphic xmlns:a="http://schemas.openxmlformats.org/drawingml/2006/main">
                  <a:graphicData uri="http://schemas.microsoft.com/office/word/2010/wordprocessingGroup">
                    <wpg:wgp>
                      <wpg:cNvGrpSpPr/>
                      <wpg:grpSpPr>
                        <a:xfrm>
                          <a:off x="0" y="0"/>
                          <a:ext cx="6851932" cy="722630"/>
                          <a:chOff x="0" y="0"/>
                          <a:chExt cx="6851932" cy="722630"/>
                        </a:xfrm>
                      </wpg:grpSpPr>
                      <wps:wsp>
                        <wps:cNvPr id="3" name="Connecteur droit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59644"/>
                            <a:ext cx="1862667" cy="1"/>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891822" y="0"/>
                            <a:ext cx="5960110" cy="722630"/>
                            <a:chOff x="-395111" y="0"/>
                            <a:chExt cx="5960110" cy="722630"/>
                          </a:xfrm>
                        </wpg:grpSpPr>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395111" y="0"/>
                              <a:ext cx="4876799" cy="722630"/>
                            </a:xfrm>
                            <a:prstGeom prst="rect">
                              <a:avLst/>
                            </a:prstGeom>
                          </wps:spPr>
                          <wps:txbx>
                            <w:txbxContent>
                              <w:p w:rsidR="00594F55" w:rsidRDefault="00594F55" w:rsidP="00594F5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Avenue du Parisis</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442751" y="237068"/>
                              <a:ext cx="2122248"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4" o:spid="_x0000_s1026" style="position:absolute;margin-left:-.55pt;margin-top:.85pt;width:539.5pt;height:56.9pt;z-index:251662336" coordsize="68519,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">
                <v:line id="Connecteur droit 3" o:spid="_x0000_s1027" style="position:absolute;visibility:visible;mso-wrap-style:square" from="0,2596" to="18626,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8918;width:59601;height:7226" coordorigin="-3951" coordsize="59601,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3951;width:48767;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594F55" w:rsidRDefault="00594F55" w:rsidP="00594F5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Avenue du Parisis</w:t>
                          </w:r>
                        </w:p>
                      </w:txbxContent>
                    </v:textbox>
                  </v:shape>
                  <v:line id="Connecteur droit 6" o:spid="_x0000_s1030" style="position:absolute;visibility:visible;mso-wrap-style:square" from="34427,2370" to="55649,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7473DF" w:rsidRDefault="007473DF"/>
    <w:p w:rsidR="00594F55" w:rsidRDefault="00594F55" w:rsidP="00594F55">
      <w:pPr>
        <w:pStyle w:val="NormalWeb"/>
        <w:shd w:val="clear" w:color="auto" w:fill="FFFFFF"/>
        <w:spacing w:before="0" w:beforeAutospacing="0" w:after="0" w:afterAutospacing="0" w:line="360" w:lineRule="auto"/>
        <w:jc w:val="both"/>
        <w:rPr>
          <w:rFonts w:ascii="Georgia" w:hAnsi="Georgia" w:cs="Arial"/>
          <w:szCs w:val="22"/>
        </w:rPr>
      </w:pPr>
    </w:p>
    <w:p w:rsidR="00AA10E6" w:rsidRPr="00AD3DD7" w:rsidRDefault="00AA10E6" w:rsidP="00D4265F">
      <w:pPr>
        <w:pBdr>
          <w:bottom w:val="single" w:sz="4" w:space="1" w:color="auto"/>
        </w:pBdr>
        <w:shd w:val="clear" w:color="auto" w:fill="FFFFFF"/>
        <w:spacing w:after="0" w:line="360" w:lineRule="auto"/>
        <w:jc w:val="both"/>
        <w:outlineLvl w:val="1"/>
        <w:rPr>
          <w:rFonts w:ascii="Georgia" w:eastAsia="Times New Roman" w:hAnsi="Georgia" w:cs="Arial"/>
          <w:b/>
          <w:bCs/>
          <w:color w:val="2F5496" w:themeColor="accent5" w:themeShade="BF"/>
          <w:sz w:val="24"/>
          <w:szCs w:val="24"/>
          <w:lang w:eastAsia="fr-FR"/>
        </w:rPr>
      </w:pPr>
      <w:r w:rsidRPr="00AD3DD7">
        <w:rPr>
          <w:rFonts w:ascii="Georgia" w:eastAsia="Times New Roman" w:hAnsi="Georgia" w:cs="Arial"/>
          <w:b/>
          <w:bCs/>
          <w:color w:val="2F5496" w:themeColor="accent5" w:themeShade="BF"/>
          <w:sz w:val="24"/>
          <w:szCs w:val="24"/>
          <w:lang w:eastAsia="fr-FR"/>
        </w:rPr>
        <w:t>Les enjeux</w:t>
      </w:r>
    </w:p>
    <w:p w:rsidR="00D4265F" w:rsidRDefault="00D4265F" w:rsidP="00AA10E6">
      <w:pPr>
        <w:shd w:val="clear" w:color="auto" w:fill="FFFFFF"/>
        <w:spacing w:after="0" w:line="360" w:lineRule="auto"/>
        <w:jc w:val="both"/>
        <w:rPr>
          <w:rFonts w:ascii="Georgia" w:eastAsia="Times New Roman" w:hAnsi="Georgia" w:cs="Times New Roman"/>
          <w:color w:val="000000"/>
          <w:sz w:val="24"/>
          <w:szCs w:val="24"/>
          <w:lang w:eastAsia="fr-FR"/>
        </w:rPr>
      </w:pPr>
    </w:p>
    <w:p w:rsidR="00AA10E6" w:rsidRDefault="00AA10E6" w:rsidP="00AA10E6">
      <w:pPr>
        <w:shd w:val="clear" w:color="auto" w:fill="FFFFFF"/>
        <w:spacing w:after="0" w:line="360" w:lineRule="auto"/>
        <w:jc w:val="both"/>
        <w:rPr>
          <w:rFonts w:ascii="Georgia" w:eastAsia="Times New Roman" w:hAnsi="Georgia" w:cs="Times New Roman"/>
          <w:color w:val="000000"/>
          <w:sz w:val="24"/>
          <w:szCs w:val="24"/>
          <w:lang w:eastAsia="fr-FR"/>
        </w:rPr>
      </w:pPr>
      <w:r w:rsidRPr="00AA10E6">
        <w:rPr>
          <w:rFonts w:ascii="Georgia" w:eastAsia="Times New Roman" w:hAnsi="Georgia" w:cs="Times New Roman"/>
          <w:color w:val="000000"/>
          <w:sz w:val="24"/>
          <w:szCs w:val="24"/>
          <w:lang w:eastAsia="fr-FR"/>
        </w:rPr>
        <w:t>L</w:t>
      </w:r>
      <w:r w:rsidR="006F47F6">
        <w:rPr>
          <w:rFonts w:ascii="Georgia" w:eastAsia="Times New Roman" w:hAnsi="Georgia" w:cs="Times New Roman"/>
          <w:color w:val="000000"/>
          <w:sz w:val="24"/>
          <w:szCs w:val="24"/>
          <w:lang w:eastAsia="fr-FR"/>
        </w:rPr>
        <w:t>e projet d</w:t>
      </w:r>
      <w:r w:rsidRPr="00AA10E6">
        <w:rPr>
          <w:rFonts w:ascii="Georgia" w:eastAsia="Times New Roman" w:hAnsi="Georgia" w:cs="Times New Roman"/>
          <w:color w:val="000000"/>
          <w:sz w:val="24"/>
          <w:szCs w:val="24"/>
          <w:lang w:eastAsia="fr-FR"/>
        </w:rPr>
        <w:t>'</w:t>
      </w:r>
      <w:r w:rsidR="006F47F6">
        <w:rPr>
          <w:rFonts w:ascii="Georgia" w:eastAsia="Times New Roman" w:hAnsi="Georgia" w:cs="Times New Roman"/>
          <w:color w:val="000000"/>
          <w:sz w:val="24"/>
          <w:szCs w:val="24"/>
          <w:lang w:eastAsia="fr-FR"/>
        </w:rPr>
        <w:t>a</w:t>
      </w:r>
      <w:r w:rsidRPr="00AA10E6">
        <w:rPr>
          <w:rFonts w:ascii="Georgia" w:eastAsia="Times New Roman" w:hAnsi="Georgia" w:cs="Times New Roman"/>
          <w:color w:val="000000"/>
          <w:sz w:val="24"/>
          <w:szCs w:val="24"/>
          <w:lang w:eastAsia="fr-FR"/>
        </w:rPr>
        <w:t xml:space="preserve">venue du Parisis </w:t>
      </w:r>
      <w:r w:rsidR="006F47F6">
        <w:rPr>
          <w:rFonts w:ascii="Georgia" w:eastAsia="Times New Roman" w:hAnsi="Georgia" w:cs="Times New Roman"/>
          <w:color w:val="000000"/>
          <w:sz w:val="24"/>
          <w:szCs w:val="24"/>
          <w:lang w:eastAsia="fr-FR"/>
        </w:rPr>
        <w:t>– section est – a pour objectif</w:t>
      </w:r>
      <w:r w:rsidRPr="00AA10E6">
        <w:rPr>
          <w:rFonts w:ascii="Georgia" w:eastAsia="Times New Roman" w:hAnsi="Georgia" w:cs="Times New Roman"/>
          <w:color w:val="000000"/>
          <w:sz w:val="24"/>
          <w:szCs w:val="24"/>
          <w:lang w:eastAsia="fr-FR"/>
        </w:rPr>
        <w:t xml:space="preserve"> </w:t>
      </w:r>
      <w:r w:rsidR="006F47F6">
        <w:rPr>
          <w:rFonts w:ascii="Georgia" w:eastAsia="Times New Roman" w:hAnsi="Georgia" w:cs="Times New Roman"/>
          <w:color w:val="000000"/>
          <w:sz w:val="24"/>
          <w:szCs w:val="24"/>
          <w:lang w:eastAsia="fr-FR"/>
        </w:rPr>
        <w:t>la création d’</w:t>
      </w:r>
      <w:r w:rsidRPr="00AA10E6">
        <w:rPr>
          <w:rFonts w:ascii="Georgia" w:eastAsia="Times New Roman" w:hAnsi="Georgia" w:cs="Times New Roman"/>
          <w:color w:val="000000"/>
          <w:sz w:val="24"/>
          <w:szCs w:val="24"/>
          <w:lang w:eastAsia="fr-FR"/>
        </w:rPr>
        <w:t xml:space="preserve">une avenue urbaine </w:t>
      </w:r>
      <w:r w:rsidR="006F47F6">
        <w:rPr>
          <w:rFonts w:ascii="Georgia" w:eastAsia="Times New Roman" w:hAnsi="Georgia" w:cs="Times New Roman"/>
          <w:color w:val="000000"/>
          <w:sz w:val="24"/>
          <w:szCs w:val="24"/>
          <w:lang w:eastAsia="fr-FR"/>
        </w:rPr>
        <w:t>2x2 voies  avec intégration d’un TSCP</w:t>
      </w:r>
      <w:r w:rsidRPr="00AA10E6">
        <w:rPr>
          <w:rFonts w:ascii="Georgia" w:eastAsia="Times New Roman" w:hAnsi="Georgia" w:cs="Times New Roman"/>
          <w:color w:val="000000"/>
          <w:sz w:val="24"/>
          <w:szCs w:val="24"/>
          <w:lang w:eastAsia="fr-FR"/>
        </w:rPr>
        <w:t xml:space="preserve"> qui doit permettre d'améliorer les déplacements dans le Val d'Oise et accompagner la mise en œuvre des projets économiques, urbains et environnementaux sur les territoires traversés.</w:t>
      </w:r>
      <w:r w:rsidR="006F47F6">
        <w:rPr>
          <w:rFonts w:ascii="Georgia" w:eastAsia="Times New Roman" w:hAnsi="Georgia" w:cs="Times New Roman"/>
          <w:color w:val="000000"/>
          <w:sz w:val="24"/>
          <w:szCs w:val="24"/>
          <w:lang w:eastAsia="fr-FR"/>
        </w:rPr>
        <w:t xml:space="preserve"> Les 5,5 kilomètres de tracé, avec 11 carrefours, 11 kilomètres de </w:t>
      </w:r>
      <w:r w:rsidR="001F2B83">
        <w:rPr>
          <w:rFonts w:ascii="Georgia" w:eastAsia="Times New Roman" w:hAnsi="Georgia" w:cs="Times New Roman"/>
          <w:color w:val="000000"/>
          <w:sz w:val="24"/>
          <w:szCs w:val="24"/>
          <w:lang w:eastAsia="fr-FR"/>
        </w:rPr>
        <w:t>liaisons</w:t>
      </w:r>
      <w:r w:rsidR="006F47F6">
        <w:rPr>
          <w:rFonts w:ascii="Georgia" w:eastAsia="Times New Roman" w:hAnsi="Georgia" w:cs="Times New Roman"/>
          <w:color w:val="000000"/>
          <w:sz w:val="24"/>
          <w:szCs w:val="24"/>
          <w:lang w:eastAsia="fr-FR"/>
        </w:rPr>
        <w:t xml:space="preserve"> douces, 800 arbres et plus de 35 hectares d’ensembles écologiques restitués traverseront les villes de Groslay, Sarcelles, Garges-lès-Gonesse, Arnouville et Bonneuil-en-France.</w:t>
      </w:r>
    </w:p>
    <w:p w:rsidR="00AA10E6" w:rsidRPr="00AA10E6" w:rsidRDefault="00AA10E6" w:rsidP="00AA10E6">
      <w:pPr>
        <w:shd w:val="clear" w:color="auto" w:fill="FFFFFF"/>
        <w:spacing w:after="0" w:line="360" w:lineRule="auto"/>
        <w:jc w:val="both"/>
        <w:rPr>
          <w:rFonts w:ascii="Georgia" w:eastAsia="Times New Roman" w:hAnsi="Georgia" w:cs="Times New Roman"/>
          <w:color w:val="000000"/>
          <w:sz w:val="24"/>
          <w:szCs w:val="24"/>
          <w:lang w:eastAsia="fr-FR"/>
        </w:rPr>
      </w:pPr>
    </w:p>
    <w:p w:rsidR="00AA10E6" w:rsidRPr="00AD3DD7" w:rsidRDefault="00AA10E6" w:rsidP="00D4265F">
      <w:pPr>
        <w:pBdr>
          <w:bottom w:val="single" w:sz="4" w:space="1" w:color="auto"/>
        </w:pBdr>
        <w:shd w:val="clear" w:color="auto" w:fill="FFFFFF"/>
        <w:spacing w:after="0" w:line="360" w:lineRule="auto"/>
        <w:jc w:val="both"/>
        <w:outlineLvl w:val="1"/>
        <w:rPr>
          <w:rFonts w:ascii="Georgia" w:eastAsia="Times New Roman" w:hAnsi="Georgia" w:cs="Arial"/>
          <w:b/>
          <w:bCs/>
          <w:color w:val="2F5496" w:themeColor="accent5" w:themeShade="BF"/>
          <w:sz w:val="24"/>
          <w:szCs w:val="24"/>
          <w:lang w:eastAsia="fr-FR"/>
        </w:rPr>
      </w:pPr>
      <w:r w:rsidRPr="00AD3DD7">
        <w:rPr>
          <w:rFonts w:ascii="Georgia" w:eastAsia="Times New Roman" w:hAnsi="Georgia" w:cs="Arial"/>
          <w:b/>
          <w:bCs/>
          <w:color w:val="2F5496" w:themeColor="accent5" w:themeShade="BF"/>
          <w:sz w:val="24"/>
          <w:szCs w:val="24"/>
          <w:lang w:eastAsia="fr-FR"/>
        </w:rPr>
        <w:t>Les objectifs</w:t>
      </w:r>
    </w:p>
    <w:p w:rsidR="00D4265F" w:rsidRDefault="00D4265F" w:rsidP="00AA10E6">
      <w:pPr>
        <w:shd w:val="clear" w:color="auto" w:fill="FFFFFF"/>
        <w:spacing w:after="0" w:line="360" w:lineRule="auto"/>
        <w:jc w:val="both"/>
        <w:rPr>
          <w:rFonts w:ascii="Georgia" w:eastAsia="Times New Roman" w:hAnsi="Georgia" w:cs="Times New Roman"/>
          <w:color w:val="000000"/>
          <w:sz w:val="24"/>
          <w:szCs w:val="24"/>
          <w:lang w:eastAsia="fr-FR"/>
        </w:rPr>
      </w:pPr>
    </w:p>
    <w:p w:rsidR="00AA10E6" w:rsidRDefault="00AA10E6" w:rsidP="00AA10E6">
      <w:pPr>
        <w:shd w:val="clear" w:color="auto" w:fill="FFFFFF"/>
        <w:spacing w:after="0" w:line="360" w:lineRule="auto"/>
        <w:jc w:val="both"/>
        <w:rPr>
          <w:rFonts w:ascii="Georgia" w:eastAsia="Times New Roman" w:hAnsi="Georgia" w:cs="Times New Roman"/>
          <w:color w:val="000000"/>
          <w:sz w:val="24"/>
          <w:szCs w:val="24"/>
          <w:lang w:eastAsia="fr-FR"/>
        </w:rPr>
      </w:pPr>
      <w:r w:rsidRPr="00AA10E6">
        <w:rPr>
          <w:rFonts w:ascii="Georgia" w:eastAsia="Times New Roman" w:hAnsi="Georgia" w:cs="Times New Roman"/>
          <w:color w:val="000000"/>
          <w:sz w:val="24"/>
          <w:szCs w:val="24"/>
          <w:lang w:eastAsia="fr-FR"/>
        </w:rPr>
        <w:t xml:space="preserve">Le projet de l'avenue du Parisis poursuit le double objectif de répondre à un </w:t>
      </w:r>
      <w:r w:rsidRPr="00AD3DD7">
        <w:rPr>
          <w:rFonts w:ascii="Georgia" w:eastAsia="Times New Roman" w:hAnsi="Georgia" w:cs="Times New Roman"/>
          <w:b/>
          <w:color w:val="2F5496" w:themeColor="accent5" w:themeShade="BF"/>
          <w:sz w:val="24"/>
          <w:szCs w:val="24"/>
          <w:lang w:eastAsia="fr-FR"/>
        </w:rPr>
        <w:t>besoin global de mobilité</w:t>
      </w:r>
      <w:r w:rsidRPr="00AD3DD7">
        <w:rPr>
          <w:rFonts w:ascii="Georgia" w:eastAsia="Times New Roman" w:hAnsi="Georgia" w:cs="Times New Roman"/>
          <w:color w:val="2F5496" w:themeColor="accent5" w:themeShade="BF"/>
          <w:sz w:val="24"/>
          <w:szCs w:val="24"/>
          <w:lang w:eastAsia="fr-FR"/>
        </w:rPr>
        <w:t xml:space="preserve"> </w:t>
      </w:r>
      <w:r w:rsidRPr="00AA10E6">
        <w:rPr>
          <w:rFonts w:ascii="Georgia" w:eastAsia="Times New Roman" w:hAnsi="Georgia" w:cs="Times New Roman"/>
          <w:color w:val="000000"/>
          <w:sz w:val="24"/>
          <w:szCs w:val="24"/>
          <w:lang w:eastAsia="fr-FR"/>
        </w:rPr>
        <w:t xml:space="preserve">et de concevoir un </w:t>
      </w:r>
      <w:r w:rsidRPr="00AD3DD7">
        <w:rPr>
          <w:rFonts w:ascii="Georgia" w:eastAsia="Times New Roman" w:hAnsi="Georgia" w:cs="Times New Roman"/>
          <w:b/>
          <w:color w:val="2F5496" w:themeColor="accent5" w:themeShade="BF"/>
          <w:sz w:val="24"/>
          <w:szCs w:val="24"/>
          <w:lang w:eastAsia="fr-FR"/>
        </w:rPr>
        <w:t>projet d'urbanisme pour le territoire</w:t>
      </w:r>
      <w:r w:rsidRPr="00AA10E6">
        <w:rPr>
          <w:rFonts w:ascii="Georgia" w:eastAsia="Times New Roman" w:hAnsi="Georgia" w:cs="Times New Roman"/>
          <w:color w:val="000000"/>
          <w:sz w:val="24"/>
          <w:szCs w:val="24"/>
          <w:lang w:eastAsia="fr-FR"/>
        </w:rPr>
        <w:t>.</w:t>
      </w:r>
    </w:p>
    <w:p w:rsidR="00AD3DD7" w:rsidRPr="00AA10E6" w:rsidRDefault="00AD3DD7" w:rsidP="00AA10E6">
      <w:pPr>
        <w:shd w:val="clear" w:color="auto" w:fill="FFFFFF"/>
        <w:spacing w:after="0" w:line="360" w:lineRule="auto"/>
        <w:jc w:val="both"/>
        <w:rPr>
          <w:rFonts w:ascii="Georgia" w:eastAsia="Times New Roman" w:hAnsi="Georgia" w:cs="Times New Roman"/>
          <w:color w:val="000000"/>
          <w:sz w:val="24"/>
          <w:szCs w:val="24"/>
          <w:lang w:eastAsia="fr-FR"/>
        </w:rPr>
      </w:pPr>
    </w:p>
    <w:p w:rsidR="00AA10E6" w:rsidRPr="00AA10E6" w:rsidRDefault="00AA10E6" w:rsidP="00AA10E6">
      <w:pPr>
        <w:shd w:val="clear" w:color="auto" w:fill="FFFFFF"/>
        <w:spacing w:after="0" w:line="360" w:lineRule="auto"/>
        <w:jc w:val="both"/>
        <w:rPr>
          <w:rFonts w:ascii="Georgia" w:eastAsia="Times New Roman" w:hAnsi="Georgia" w:cs="Times New Roman"/>
          <w:color w:val="000000"/>
          <w:sz w:val="24"/>
          <w:szCs w:val="24"/>
          <w:lang w:eastAsia="fr-FR"/>
        </w:rPr>
      </w:pPr>
      <w:r w:rsidRPr="00AA10E6">
        <w:rPr>
          <w:rFonts w:ascii="Georgia" w:eastAsia="Times New Roman" w:hAnsi="Georgia" w:cs="Times New Roman"/>
          <w:color w:val="000000"/>
          <w:sz w:val="24"/>
          <w:szCs w:val="24"/>
          <w:lang w:eastAsia="fr-FR"/>
        </w:rPr>
        <w:t>L'amélioration des déplacements est traitée sous trois aspects:</w:t>
      </w:r>
    </w:p>
    <w:p w:rsidR="00AA10E6" w:rsidRDefault="00AA10E6" w:rsidP="00AD3DD7">
      <w:pPr>
        <w:numPr>
          <w:ilvl w:val="0"/>
          <w:numId w:val="2"/>
        </w:numPr>
        <w:shd w:val="clear" w:color="auto" w:fill="FFFFFF"/>
        <w:spacing w:after="0" w:line="360" w:lineRule="auto"/>
        <w:jc w:val="both"/>
        <w:rPr>
          <w:rFonts w:ascii="Georgia" w:eastAsia="Times New Roman" w:hAnsi="Georgia" w:cs="Times New Roman"/>
          <w:color w:val="000000"/>
          <w:sz w:val="24"/>
          <w:szCs w:val="24"/>
          <w:lang w:eastAsia="fr-FR"/>
        </w:rPr>
      </w:pPr>
      <w:r w:rsidRPr="00AD3DD7">
        <w:rPr>
          <w:rFonts w:ascii="Georgia" w:eastAsia="Times New Roman" w:hAnsi="Georgia" w:cs="Times New Roman"/>
          <w:b/>
          <w:color w:val="2F5496" w:themeColor="accent5" w:themeShade="BF"/>
          <w:sz w:val="24"/>
          <w:szCs w:val="24"/>
          <w:lang w:eastAsia="fr-FR"/>
        </w:rPr>
        <w:t>L'aménagement d'une voie structurante en mesure de capter le trafic</w:t>
      </w:r>
      <w:r w:rsidRPr="00AD3DD7">
        <w:rPr>
          <w:rFonts w:ascii="Georgia" w:eastAsia="Times New Roman" w:hAnsi="Georgia" w:cs="Times New Roman"/>
          <w:color w:val="2F5496" w:themeColor="accent5" w:themeShade="BF"/>
          <w:sz w:val="24"/>
          <w:szCs w:val="24"/>
          <w:lang w:eastAsia="fr-FR"/>
        </w:rPr>
        <w:t xml:space="preserve"> </w:t>
      </w:r>
      <w:r w:rsidRPr="00AA10E6">
        <w:rPr>
          <w:rFonts w:ascii="Georgia" w:eastAsia="Times New Roman" w:hAnsi="Georgia" w:cs="Times New Roman"/>
          <w:color w:val="000000"/>
          <w:sz w:val="24"/>
          <w:szCs w:val="24"/>
          <w:lang w:eastAsia="fr-FR"/>
        </w:rPr>
        <w:t>qui transite aujourd'hui par le réseau local et qui engorge les centres villes de Sarcelles, de Garges-lès-Gonesse, d'Arnouville et de Gonesse. Ce trafic de transit nuit à la qualité du cadre de vie et contraint le renouvellement urbain des centres villes.</w:t>
      </w:r>
    </w:p>
    <w:p w:rsidR="00AD3DD7" w:rsidRPr="00AA10E6" w:rsidRDefault="00AD3DD7" w:rsidP="00AD3DD7">
      <w:pPr>
        <w:shd w:val="clear" w:color="auto" w:fill="FFFFFF"/>
        <w:spacing w:after="0" w:line="360" w:lineRule="auto"/>
        <w:ind w:left="720"/>
        <w:jc w:val="both"/>
        <w:rPr>
          <w:rFonts w:ascii="Georgia" w:eastAsia="Times New Roman" w:hAnsi="Georgia" w:cs="Times New Roman"/>
          <w:color w:val="000000"/>
          <w:sz w:val="24"/>
          <w:szCs w:val="24"/>
          <w:lang w:eastAsia="fr-FR"/>
        </w:rPr>
      </w:pPr>
    </w:p>
    <w:p w:rsidR="00AA10E6" w:rsidRDefault="00AA10E6" w:rsidP="00AD3DD7">
      <w:pPr>
        <w:numPr>
          <w:ilvl w:val="0"/>
          <w:numId w:val="2"/>
        </w:numPr>
        <w:shd w:val="clear" w:color="auto" w:fill="FFFFFF"/>
        <w:spacing w:after="0" w:line="360" w:lineRule="auto"/>
        <w:jc w:val="both"/>
        <w:rPr>
          <w:rFonts w:ascii="Georgia" w:eastAsia="Times New Roman" w:hAnsi="Georgia" w:cs="Times New Roman"/>
          <w:color w:val="000000"/>
          <w:sz w:val="24"/>
          <w:szCs w:val="24"/>
          <w:lang w:eastAsia="fr-FR"/>
        </w:rPr>
      </w:pPr>
      <w:r w:rsidRPr="00AD3DD7">
        <w:rPr>
          <w:rFonts w:ascii="Georgia" w:eastAsia="Times New Roman" w:hAnsi="Georgia" w:cs="Times New Roman"/>
          <w:b/>
          <w:color w:val="2F5496" w:themeColor="accent5" w:themeShade="BF"/>
          <w:sz w:val="24"/>
          <w:szCs w:val="24"/>
          <w:lang w:eastAsia="fr-FR"/>
        </w:rPr>
        <w:t>L'aménagement à terme d'une liaison en transport en commun structurante</w:t>
      </w:r>
      <w:r w:rsidRPr="00AD3DD7">
        <w:rPr>
          <w:rFonts w:ascii="Georgia" w:eastAsia="Times New Roman" w:hAnsi="Georgia" w:cs="Times New Roman"/>
          <w:color w:val="2F5496" w:themeColor="accent5" w:themeShade="BF"/>
          <w:sz w:val="24"/>
          <w:szCs w:val="24"/>
          <w:lang w:eastAsia="fr-FR"/>
        </w:rPr>
        <w:t xml:space="preserve"> </w:t>
      </w:r>
      <w:r w:rsidRPr="00AA10E6">
        <w:rPr>
          <w:rFonts w:ascii="Georgia" w:eastAsia="Times New Roman" w:hAnsi="Georgia" w:cs="Times New Roman"/>
          <w:color w:val="000000"/>
          <w:sz w:val="24"/>
          <w:szCs w:val="24"/>
          <w:lang w:eastAsia="fr-FR"/>
        </w:rPr>
        <w:t>permettant aux habitants du territoire d'accéder aux emplois situés sur la plateforme aéroportuaire de Roissy. Les communes traversées accueillent une part importante de ménages en situation de précarité, fortement touchés par le chômage, faiblement motorisés et captifs des transports en commun comme le démontre la forte fréquentation du T5 aujourd'hui.</w:t>
      </w:r>
    </w:p>
    <w:p w:rsidR="00AD3DD7" w:rsidRPr="00AA10E6" w:rsidRDefault="00AD3DD7" w:rsidP="00AD3DD7">
      <w:pPr>
        <w:shd w:val="clear" w:color="auto" w:fill="FFFFFF"/>
        <w:spacing w:after="0" w:line="360" w:lineRule="auto"/>
        <w:jc w:val="both"/>
        <w:rPr>
          <w:rFonts w:ascii="Georgia" w:eastAsia="Times New Roman" w:hAnsi="Georgia" w:cs="Times New Roman"/>
          <w:color w:val="000000"/>
          <w:sz w:val="24"/>
          <w:szCs w:val="24"/>
          <w:lang w:eastAsia="fr-FR"/>
        </w:rPr>
      </w:pPr>
    </w:p>
    <w:p w:rsidR="00AA10E6" w:rsidRDefault="00AA10E6" w:rsidP="00AD3DD7">
      <w:pPr>
        <w:numPr>
          <w:ilvl w:val="0"/>
          <w:numId w:val="2"/>
        </w:numPr>
        <w:shd w:val="clear" w:color="auto" w:fill="FFFFFF"/>
        <w:spacing w:after="0" w:line="360" w:lineRule="auto"/>
        <w:jc w:val="both"/>
        <w:rPr>
          <w:rFonts w:ascii="Georgia" w:eastAsia="Times New Roman" w:hAnsi="Georgia" w:cs="Times New Roman"/>
          <w:color w:val="000000"/>
          <w:sz w:val="24"/>
          <w:szCs w:val="24"/>
          <w:lang w:eastAsia="fr-FR"/>
        </w:rPr>
      </w:pPr>
      <w:r w:rsidRPr="00AD3DD7">
        <w:rPr>
          <w:rFonts w:ascii="Georgia" w:eastAsia="Times New Roman" w:hAnsi="Georgia" w:cs="Times New Roman"/>
          <w:b/>
          <w:color w:val="2F5496" w:themeColor="accent5" w:themeShade="BF"/>
          <w:sz w:val="24"/>
          <w:szCs w:val="24"/>
          <w:lang w:eastAsia="fr-FR"/>
        </w:rPr>
        <w:t>La création de voies réservées aux modes actifs</w:t>
      </w:r>
      <w:r w:rsidRPr="00AD3DD7">
        <w:rPr>
          <w:rFonts w:ascii="Georgia" w:eastAsia="Times New Roman" w:hAnsi="Georgia" w:cs="Times New Roman"/>
          <w:color w:val="2F5496" w:themeColor="accent5" w:themeShade="BF"/>
          <w:sz w:val="24"/>
          <w:szCs w:val="24"/>
          <w:lang w:eastAsia="fr-FR"/>
        </w:rPr>
        <w:t xml:space="preserve"> </w:t>
      </w:r>
      <w:r w:rsidRPr="00AA10E6">
        <w:rPr>
          <w:rFonts w:ascii="Georgia" w:eastAsia="Times New Roman" w:hAnsi="Georgia" w:cs="Times New Roman"/>
          <w:color w:val="000000"/>
          <w:sz w:val="24"/>
          <w:szCs w:val="24"/>
          <w:lang w:eastAsia="fr-FR"/>
        </w:rPr>
        <w:t>le long de l'Avenue interconnectées au maillage des circulations douces du territoire, permettant de constituer un itinéraire privilégié pour les déplacements en vélo et la marche à pied.</w:t>
      </w:r>
    </w:p>
    <w:p w:rsidR="00AD3DD7" w:rsidRPr="00AA10E6" w:rsidRDefault="00AD3DD7" w:rsidP="00AD3DD7">
      <w:pPr>
        <w:shd w:val="clear" w:color="auto" w:fill="FFFFFF"/>
        <w:spacing w:after="0" w:line="360" w:lineRule="auto"/>
        <w:jc w:val="both"/>
        <w:rPr>
          <w:rFonts w:ascii="Georgia" w:eastAsia="Times New Roman" w:hAnsi="Georgia" w:cs="Times New Roman"/>
          <w:color w:val="000000"/>
          <w:sz w:val="24"/>
          <w:szCs w:val="24"/>
          <w:lang w:eastAsia="fr-FR"/>
        </w:rPr>
      </w:pPr>
    </w:p>
    <w:p w:rsidR="00AA10E6" w:rsidRPr="00AD3DD7" w:rsidRDefault="00AA10E6" w:rsidP="00AD3DD7">
      <w:pPr>
        <w:pStyle w:val="Paragraphedeliste"/>
        <w:numPr>
          <w:ilvl w:val="0"/>
          <w:numId w:val="2"/>
        </w:numPr>
        <w:shd w:val="clear" w:color="auto" w:fill="FFFFFF"/>
        <w:spacing w:after="0" w:line="360" w:lineRule="auto"/>
        <w:jc w:val="both"/>
        <w:rPr>
          <w:rFonts w:ascii="Georgia" w:eastAsia="Times New Roman" w:hAnsi="Georgia" w:cs="Times New Roman"/>
          <w:color w:val="000000"/>
          <w:sz w:val="24"/>
          <w:szCs w:val="24"/>
          <w:lang w:eastAsia="fr-FR"/>
        </w:rPr>
      </w:pPr>
      <w:r w:rsidRPr="00AD3DD7">
        <w:rPr>
          <w:rFonts w:ascii="Georgia" w:eastAsia="Times New Roman" w:hAnsi="Georgia" w:cs="Times New Roman"/>
          <w:color w:val="000000"/>
          <w:sz w:val="24"/>
          <w:szCs w:val="24"/>
          <w:lang w:eastAsia="fr-FR"/>
        </w:rPr>
        <w:t xml:space="preserve">De plus, l'avenue du Parisis est un </w:t>
      </w:r>
      <w:r w:rsidRPr="00AD3DD7">
        <w:rPr>
          <w:rFonts w:ascii="Georgia" w:eastAsia="Times New Roman" w:hAnsi="Georgia" w:cs="Times New Roman"/>
          <w:b/>
          <w:color w:val="2F5496" w:themeColor="accent5" w:themeShade="BF"/>
          <w:sz w:val="24"/>
          <w:szCs w:val="24"/>
          <w:lang w:eastAsia="fr-FR"/>
        </w:rPr>
        <w:t>élément clé du projet urbain défini dans le cadre du CDT Val de France / Gonesse / Bonneuil-en-France</w:t>
      </w:r>
      <w:r w:rsidRPr="00AD3DD7">
        <w:rPr>
          <w:rFonts w:ascii="Georgia" w:eastAsia="Times New Roman" w:hAnsi="Georgia" w:cs="Times New Roman"/>
          <w:color w:val="000000"/>
          <w:sz w:val="24"/>
          <w:szCs w:val="24"/>
          <w:lang w:eastAsia="fr-FR"/>
        </w:rPr>
        <w:t>. Le projet vise à créer une dorsale d'urbanisation autour de laquelle s'articulent les différents projets du territoire (ZAC Entre-Deux, Dôme, Renaturation du Petit Rosne, Extension de la ZI de la Muette, Triangle de Gonesse).</w:t>
      </w:r>
    </w:p>
    <w:p w:rsidR="00594F55" w:rsidRDefault="00594F55" w:rsidP="00AA10E6">
      <w:pPr>
        <w:pStyle w:val="NormalWeb"/>
        <w:shd w:val="clear" w:color="auto" w:fill="FFFFFF"/>
        <w:spacing w:before="0" w:beforeAutospacing="0" w:after="0" w:afterAutospacing="0" w:line="360" w:lineRule="auto"/>
        <w:jc w:val="both"/>
        <w:rPr>
          <w:rFonts w:ascii="Georgia" w:hAnsi="Georgia" w:cs="Arial"/>
          <w:szCs w:val="22"/>
        </w:rPr>
      </w:pPr>
    </w:p>
    <w:p w:rsidR="00AD3DD7" w:rsidRDefault="00AD3DD7" w:rsidP="00AA10E6">
      <w:pPr>
        <w:pStyle w:val="NormalWeb"/>
        <w:shd w:val="clear" w:color="auto" w:fill="FFFFFF"/>
        <w:spacing w:before="0" w:beforeAutospacing="0" w:after="0" w:afterAutospacing="0" w:line="360" w:lineRule="auto"/>
        <w:jc w:val="both"/>
        <w:rPr>
          <w:rFonts w:ascii="Georgia" w:hAnsi="Georgia" w:cs="Arial"/>
          <w:szCs w:val="22"/>
        </w:rPr>
      </w:pPr>
    </w:p>
    <w:p w:rsidR="00AD3DD7" w:rsidRPr="00AA10E6" w:rsidRDefault="00AD3DD7" w:rsidP="00AA10E6">
      <w:pPr>
        <w:pStyle w:val="NormalWeb"/>
        <w:shd w:val="clear" w:color="auto" w:fill="FFFFFF"/>
        <w:spacing w:before="0" w:beforeAutospacing="0" w:after="0" w:afterAutospacing="0" w:line="360" w:lineRule="auto"/>
        <w:jc w:val="both"/>
        <w:rPr>
          <w:rFonts w:ascii="Georgia" w:hAnsi="Georgia" w:cs="Arial"/>
          <w:szCs w:val="22"/>
        </w:rPr>
      </w:pPr>
    </w:p>
    <w:p w:rsidR="00AA10E6" w:rsidRPr="00AD3DD7" w:rsidRDefault="00AD3DD7" w:rsidP="00D4265F">
      <w:pPr>
        <w:pBdr>
          <w:bottom w:val="single" w:sz="4" w:space="1" w:color="auto"/>
        </w:pBdr>
        <w:shd w:val="clear" w:color="auto" w:fill="FFFFFF"/>
        <w:spacing w:after="0" w:line="360" w:lineRule="auto"/>
        <w:jc w:val="both"/>
        <w:outlineLvl w:val="1"/>
        <w:rPr>
          <w:rFonts w:ascii="Georgia" w:eastAsia="Times New Roman" w:hAnsi="Georgia" w:cs="Arial"/>
          <w:b/>
          <w:bCs/>
          <w:color w:val="2F5496" w:themeColor="accent5" w:themeShade="BF"/>
          <w:sz w:val="24"/>
          <w:szCs w:val="24"/>
          <w:lang w:eastAsia="fr-FR"/>
        </w:rPr>
      </w:pPr>
      <w:r>
        <w:rPr>
          <w:rFonts w:ascii="Georgia" w:eastAsia="Times New Roman" w:hAnsi="Georgia" w:cs="Arial"/>
          <w:b/>
          <w:bCs/>
          <w:color w:val="2F5496" w:themeColor="accent5" w:themeShade="BF"/>
          <w:sz w:val="24"/>
          <w:szCs w:val="24"/>
          <w:lang w:eastAsia="fr-FR"/>
        </w:rPr>
        <w:t xml:space="preserve">Les </w:t>
      </w:r>
      <w:r w:rsidR="00AA10E6" w:rsidRPr="00AD3DD7">
        <w:rPr>
          <w:rFonts w:ascii="Georgia" w:eastAsia="Times New Roman" w:hAnsi="Georgia" w:cs="Arial"/>
          <w:b/>
          <w:bCs/>
          <w:color w:val="2F5496" w:themeColor="accent5" w:themeShade="BF"/>
          <w:sz w:val="24"/>
          <w:szCs w:val="24"/>
          <w:lang w:eastAsia="fr-FR"/>
        </w:rPr>
        <w:t>Travaux</w:t>
      </w:r>
    </w:p>
    <w:p w:rsidR="00D4265F" w:rsidRDefault="00D4265F" w:rsidP="00AA10E6">
      <w:pPr>
        <w:pStyle w:val="NormalWeb"/>
        <w:shd w:val="clear" w:color="auto" w:fill="FFFFFF"/>
        <w:spacing w:before="0" w:beforeAutospacing="0" w:after="0" w:afterAutospacing="0" w:line="360" w:lineRule="auto"/>
        <w:jc w:val="both"/>
        <w:rPr>
          <w:rFonts w:ascii="Georgia" w:hAnsi="Georgia" w:cs="Arial"/>
          <w:szCs w:val="22"/>
        </w:rPr>
      </w:pPr>
    </w:p>
    <w:p w:rsidR="00120973" w:rsidRPr="00AA10E6" w:rsidRDefault="00120973" w:rsidP="00AA10E6">
      <w:pPr>
        <w:pStyle w:val="NormalWeb"/>
        <w:shd w:val="clear" w:color="auto" w:fill="FFFFFF"/>
        <w:spacing w:before="0" w:beforeAutospacing="0" w:after="0" w:afterAutospacing="0" w:line="360" w:lineRule="auto"/>
        <w:jc w:val="both"/>
        <w:rPr>
          <w:rFonts w:ascii="Georgia" w:hAnsi="Georgia" w:cs="Arial"/>
          <w:szCs w:val="22"/>
        </w:rPr>
      </w:pPr>
      <w:r w:rsidRPr="00AA10E6">
        <w:rPr>
          <w:rFonts w:ascii="Georgia" w:hAnsi="Georgia" w:cs="Arial"/>
          <w:szCs w:val="22"/>
        </w:rPr>
        <w:t>En avril 2016 a eu lieu l’inauguration du boulevard intercommunal du Parisis (appelé maintenant le BIP</w:t>
      </w:r>
      <w:r w:rsidR="006E32B8">
        <w:rPr>
          <w:rFonts w:ascii="Georgia" w:hAnsi="Georgia" w:cs="Arial"/>
          <w:szCs w:val="22"/>
        </w:rPr>
        <w:t xml:space="preserve"> Ouest</w:t>
      </w:r>
      <w:r w:rsidRPr="00AA10E6">
        <w:rPr>
          <w:rFonts w:ascii="Georgia" w:hAnsi="Georgia" w:cs="Arial"/>
          <w:szCs w:val="22"/>
        </w:rPr>
        <w:t>) ; une partie passant par Sannois, Saint Gratien et Eaubonne et une partie entre Bonneuil et Gonesse.</w:t>
      </w:r>
    </w:p>
    <w:p w:rsidR="00594F55" w:rsidRPr="00AA10E6" w:rsidRDefault="00594F55" w:rsidP="00AA10E6">
      <w:pPr>
        <w:pStyle w:val="NormalWeb"/>
        <w:shd w:val="clear" w:color="auto" w:fill="FFFFFF"/>
        <w:spacing w:before="0" w:beforeAutospacing="0" w:after="0" w:afterAutospacing="0" w:line="360" w:lineRule="auto"/>
        <w:jc w:val="both"/>
        <w:rPr>
          <w:rFonts w:ascii="Georgia" w:hAnsi="Georgia" w:cs="Arial"/>
          <w:szCs w:val="22"/>
        </w:rPr>
      </w:pPr>
    </w:p>
    <w:p w:rsidR="008C40D6" w:rsidRPr="00AA10E6" w:rsidRDefault="00120973" w:rsidP="00AA10E6">
      <w:pPr>
        <w:pStyle w:val="NormalWeb"/>
        <w:shd w:val="clear" w:color="auto" w:fill="FFFFFF"/>
        <w:spacing w:before="0" w:beforeAutospacing="0" w:after="0" w:afterAutospacing="0" w:line="360" w:lineRule="auto"/>
        <w:jc w:val="both"/>
        <w:rPr>
          <w:rFonts w:ascii="Georgia" w:hAnsi="Georgia" w:cs="Arial"/>
          <w:szCs w:val="22"/>
        </w:rPr>
      </w:pPr>
      <w:r w:rsidRPr="00AA10E6">
        <w:rPr>
          <w:rFonts w:ascii="Georgia" w:hAnsi="Georgia" w:cs="Arial"/>
          <w:szCs w:val="22"/>
        </w:rPr>
        <w:t>Les travaux de construction du tronçon de 2,5 kilomètres ont nécessité la confection de plusieurs carrefours giratoires, de trois ponts et des terrassements impressionnants avec le déplacement de 150</w:t>
      </w:r>
      <w:r w:rsidR="00EB3285" w:rsidRPr="00AA10E6">
        <w:rPr>
          <w:rFonts w:ascii="Georgia" w:hAnsi="Georgia" w:cs="Arial"/>
          <w:szCs w:val="22"/>
        </w:rPr>
        <w:t xml:space="preserve"> </w:t>
      </w:r>
      <w:r w:rsidRPr="00AA10E6">
        <w:rPr>
          <w:rFonts w:ascii="Georgia" w:hAnsi="Georgia" w:cs="Arial"/>
          <w:szCs w:val="22"/>
        </w:rPr>
        <w:t>000 m3 de terre compte tenu de la présence d’une ancienne décharg</w:t>
      </w:r>
      <w:r w:rsidR="008C40D6" w:rsidRPr="00AA10E6">
        <w:rPr>
          <w:rFonts w:ascii="Georgia" w:hAnsi="Georgia" w:cs="Arial"/>
          <w:szCs w:val="22"/>
        </w:rPr>
        <w:t>e.</w:t>
      </w:r>
    </w:p>
    <w:p w:rsidR="00594F55" w:rsidRPr="00AA10E6" w:rsidRDefault="00594F55" w:rsidP="00AA10E6">
      <w:pPr>
        <w:pStyle w:val="NormalWeb"/>
        <w:shd w:val="clear" w:color="auto" w:fill="FFFFFF"/>
        <w:spacing w:before="0" w:beforeAutospacing="0" w:after="0" w:afterAutospacing="0" w:line="360" w:lineRule="auto"/>
        <w:jc w:val="both"/>
        <w:rPr>
          <w:rFonts w:ascii="Georgia" w:hAnsi="Georgia" w:cs="Arial"/>
          <w:szCs w:val="22"/>
        </w:rPr>
      </w:pPr>
    </w:p>
    <w:p w:rsidR="006402B4" w:rsidRPr="00AA10E6" w:rsidRDefault="00120973" w:rsidP="00AA10E6">
      <w:pPr>
        <w:pStyle w:val="NormalWeb"/>
        <w:shd w:val="clear" w:color="auto" w:fill="FFFFFF"/>
        <w:spacing w:before="0" w:beforeAutospacing="0" w:after="0" w:afterAutospacing="0" w:line="360" w:lineRule="auto"/>
        <w:jc w:val="both"/>
        <w:rPr>
          <w:rFonts w:ascii="Georgia" w:hAnsi="Georgia" w:cs="Arial"/>
          <w:szCs w:val="22"/>
        </w:rPr>
      </w:pPr>
      <w:r w:rsidRPr="00AA10E6">
        <w:rPr>
          <w:rFonts w:ascii="Georgia" w:hAnsi="Georgia" w:cs="Arial"/>
          <w:szCs w:val="22"/>
        </w:rPr>
        <w:t xml:space="preserve">La création d’un bassin  de rétention et de traitement des eaux de ruissellement a été également été effectuée. </w:t>
      </w:r>
      <w:r w:rsidR="008C40D6" w:rsidRPr="00AA10E6">
        <w:rPr>
          <w:rFonts w:ascii="Georgia" w:hAnsi="Georgia" w:cs="Arial"/>
          <w:szCs w:val="22"/>
        </w:rPr>
        <w:t>Le m</w:t>
      </w:r>
      <w:r w:rsidRPr="00AA10E6">
        <w:rPr>
          <w:rFonts w:ascii="Georgia" w:hAnsi="Georgia" w:cs="Arial"/>
          <w:szCs w:val="22"/>
        </w:rPr>
        <w:t xml:space="preserve">ontant total de l’investissement </w:t>
      </w:r>
      <w:r w:rsidR="008C40D6" w:rsidRPr="00AA10E6">
        <w:rPr>
          <w:rFonts w:ascii="Georgia" w:hAnsi="Georgia" w:cs="Arial"/>
          <w:szCs w:val="22"/>
        </w:rPr>
        <w:t>s’élève à</w:t>
      </w:r>
      <w:r w:rsidRPr="00AA10E6">
        <w:rPr>
          <w:rFonts w:ascii="Georgia" w:hAnsi="Georgia" w:cs="Arial"/>
          <w:szCs w:val="22"/>
        </w:rPr>
        <w:t xml:space="preserve"> 45 millions d’euros  financés à parts égales par le Département du Val d’Oise et par la région Ile-de-Fra</w:t>
      </w:r>
      <w:r w:rsidR="006402B4" w:rsidRPr="00AA10E6">
        <w:rPr>
          <w:rFonts w:ascii="Georgia" w:hAnsi="Georgia" w:cs="Arial"/>
          <w:szCs w:val="22"/>
        </w:rPr>
        <w:t>nce.</w:t>
      </w:r>
    </w:p>
    <w:p w:rsidR="00594F55" w:rsidRPr="00AA10E6" w:rsidRDefault="00594F55" w:rsidP="00AA10E6">
      <w:pPr>
        <w:pStyle w:val="NormalWeb"/>
        <w:shd w:val="clear" w:color="auto" w:fill="FFFFFF"/>
        <w:spacing w:before="0" w:beforeAutospacing="0" w:after="0" w:afterAutospacing="0" w:line="360" w:lineRule="auto"/>
        <w:jc w:val="both"/>
        <w:rPr>
          <w:rFonts w:ascii="Georgia" w:hAnsi="Georgia" w:cs="Arial"/>
          <w:szCs w:val="22"/>
        </w:rPr>
      </w:pPr>
    </w:p>
    <w:p w:rsidR="009F401E" w:rsidRDefault="00120973" w:rsidP="00AA10E6">
      <w:pPr>
        <w:pStyle w:val="NormalWeb"/>
        <w:shd w:val="clear" w:color="auto" w:fill="FFFFFF"/>
        <w:spacing w:before="0" w:beforeAutospacing="0" w:after="0" w:afterAutospacing="0" w:line="360" w:lineRule="auto"/>
        <w:jc w:val="both"/>
        <w:rPr>
          <w:rFonts w:ascii="Georgia" w:hAnsi="Georgia" w:cs="Arial"/>
          <w:szCs w:val="22"/>
        </w:rPr>
      </w:pPr>
      <w:r w:rsidRPr="00AA10E6">
        <w:rPr>
          <w:rFonts w:ascii="Georgia" w:hAnsi="Georgia" w:cs="Arial"/>
          <w:szCs w:val="22"/>
        </w:rPr>
        <w:t>Cette nouvelle route f</w:t>
      </w:r>
      <w:r w:rsidR="001F2B83">
        <w:rPr>
          <w:rFonts w:ascii="Georgia" w:hAnsi="Georgia" w:cs="Arial"/>
          <w:szCs w:val="22"/>
        </w:rPr>
        <w:t>erait</w:t>
      </w:r>
      <w:r w:rsidRPr="00AA10E6">
        <w:rPr>
          <w:rFonts w:ascii="Georgia" w:hAnsi="Georgia" w:cs="Arial"/>
          <w:szCs w:val="22"/>
        </w:rPr>
        <w:t xml:space="preserve"> économiser environ 20 minutes de trajet aux 20</w:t>
      </w:r>
      <w:r w:rsidR="00E51697" w:rsidRPr="00AA10E6">
        <w:rPr>
          <w:rFonts w:ascii="Georgia" w:hAnsi="Georgia" w:cs="Arial"/>
          <w:szCs w:val="22"/>
        </w:rPr>
        <w:t xml:space="preserve"> 0</w:t>
      </w:r>
      <w:r w:rsidRPr="00AA10E6">
        <w:rPr>
          <w:rFonts w:ascii="Georgia" w:hAnsi="Georgia" w:cs="Arial"/>
          <w:szCs w:val="22"/>
        </w:rPr>
        <w:t>00 usagers qui l’emprunte</w:t>
      </w:r>
      <w:r w:rsidR="001F2B83">
        <w:rPr>
          <w:rFonts w:ascii="Georgia" w:hAnsi="Georgia" w:cs="Arial"/>
          <w:szCs w:val="22"/>
        </w:rPr>
        <w:t>raie</w:t>
      </w:r>
      <w:r w:rsidRPr="00AA10E6">
        <w:rPr>
          <w:rFonts w:ascii="Georgia" w:hAnsi="Georgia" w:cs="Arial"/>
          <w:szCs w:val="22"/>
        </w:rPr>
        <w:t xml:space="preserve">nt quotidiennement. </w:t>
      </w:r>
      <w:r w:rsidR="006E32B8">
        <w:rPr>
          <w:rFonts w:ascii="Georgia" w:hAnsi="Georgia" w:cs="Arial"/>
          <w:szCs w:val="22"/>
        </w:rPr>
        <w:t>Aujourd’hui donc, le Département travaille à la</w:t>
      </w:r>
      <w:r w:rsidR="006E32B8" w:rsidRPr="00AA10E6">
        <w:rPr>
          <w:rFonts w:ascii="Georgia" w:hAnsi="Georgia" w:cs="Arial"/>
          <w:szCs w:val="22"/>
        </w:rPr>
        <w:t xml:space="preserve"> </w:t>
      </w:r>
      <w:r w:rsidRPr="00AA10E6">
        <w:rPr>
          <w:rFonts w:ascii="Georgia" w:hAnsi="Georgia" w:cs="Arial"/>
          <w:szCs w:val="22"/>
        </w:rPr>
        <w:t>réalis</w:t>
      </w:r>
      <w:r w:rsidR="006E32B8">
        <w:rPr>
          <w:rFonts w:ascii="Georgia" w:hAnsi="Georgia" w:cs="Arial"/>
          <w:szCs w:val="22"/>
        </w:rPr>
        <w:t>ation de</w:t>
      </w:r>
      <w:r w:rsidRPr="00AA10E6">
        <w:rPr>
          <w:rFonts w:ascii="Georgia" w:hAnsi="Georgia" w:cs="Arial"/>
          <w:szCs w:val="22"/>
        </w:rPr>
        <w:t xml:space="preserve"> la section Est de l’Avenue du Parisis qui débute au niveau de la RD 301 à Groslay et s’achève</w:t>
      </w:r>
      <w:r w:rsidR="001F2B83">
        <w:rPr>
          <w:rFonts w:ascii="Georgia" w:hAnsi="Georgia" w:cs="Arial"/>
          <w:szCs w:val="22"/>
        </w:rPr>
        <w:t>ra</w:t>
      </w:r>
      <w:r w:rsidRPr="00AA10E6">
        <w:rPr>
          <w:rFonts w:ascii="Georgia" w:hAnsi="Georgia" w:cs="Arial"/>
          <w:szCs w:val="22"/>
        </w:rPr>
        <w:t xml:space="preserve"> au niveau de la RD 84A à Bonneuil-en-France.</w:t>
      </w:r>
    </w:p>
    <w:p w:rsidR="001F2B83" w:rsidRDefault="001F2B83" w:rsidP="00AA10E6">
      <w:pPr>
        <w:pStyle w:val="NormalWeb"/>
        <w:shd w:val="clear" w:color="auto" w:fill="FFFFFF"/>
        <w:spacing w:before="0" w:beforeAutospacing="0" w:after="0" w:afterAutospacing="0" w:line="360" w:lineRule="auto"/>
        <w:jc w:val="both"/>
        <w:rPr>
          <w:rFonts w:ascii="Georgia" w:hAnsi="Georgia" w:cs="Arial"/>
          <w:szCs w:val="22"/>
        </w:rPr>
      </w:pPr>
    </w:p>
    <w:p w:rsidR="001F2B83" w:rsidRPr="00EC2E20" w:rsidRDefault="001F2B83" w:rsidP="001F2B83">
      <w:pPr>
        <w:spacing w:after="0" w:line="360" w:lineRule="auto"/>
        <w:jc w:val="both"/>
        <w:rPr>
          <w:rFonts w:ascii="Georgia" w:hAnsi="Georgia" w:cs="Calibri"/>
          <w:sz w:val="24"/>
        </w:rPr>
      </w:pPr>
      <w:r w:rsidRPr="00EC2E20">
        <w:rPr>
          <w:rFonts w:ascii="Georgia" w:hAnsi="Georgia" w:cs="Calibri"/>
          <w:sz w:val="24"/>
        </w:rPr>
        <w:t xml:space="preserve">L’avenue du Parisis section Est est un projet important à 145,7 millions d’euros dont </w:t>
      </w:r>
      <w:r w:rsidRPr="00EC2E20">
        <w:rPr>
          <w:rStyle w:val="lev"/>
          <w:rFonts w:ascii="Georgia" w:hAnsi="Georgia" w:cs="Calibri"/>
          <w:sz w:val="24"/>
        </w:rPr>
        <w:t>79,7 millions d’euros (participation de la Région à 50%) d’ores et déjà programmé.</w:t>
      </w:r>
      <w:r w:rsidRPr="00EC2E20">
        <w:rPr>
          <w:rFonts w:ascii="Georgia" w:hAnsi="Georgia" w:cs="Calibri"/>
          <w:sz w:val="24"/>
        </w:rPr>
        <w:t xml:space="preserve"> </w:t>
      </w:r>
    </w:p>
    <w:p w:rsidR="001F2B83" w:rsidRPr="001F2B83" w:rsidRDefault="001F2B83" w:rsidP="00AA10E6">
      <w:pPr>
        <w:pStyle w:val="NormalWeb"/>
        <w:shd w:val="clear" w:color="auto" w:fill="FFFFFF"/>
        <w:spacing w:before="0" w:beforeAutospacing="0" w:after="0" w:afterAutospacing="0" w:line="360" w:lineRule="auto"/>
        <w:jc w:val="both"/>
        <w:rPr>
          <w:rFonts w:ascii="Georgia" w:hAnsi="Georgia" w:cs="Arial"/>
          <w:szCs w:val="22"/>
        </w:rPr>
      </w:pPr>
    </w:p>
    <w:p w:rsidR="00594F55" w:rsidRPr="001F2B83" w:rsidRDefault="00594F55" w:rsidP="00AA10E6">
      <w:pPr>
        <w:pStyle w:val="NormalWeb"/>
        <w:shd w:val="clear" w:color="auto" w:fill="FFFFFF"/>
        <w:spacing w:before="0" w:beforeAutospacing="0" w:after="0" w:afterAutospacing="0" w:line="360" w:lineRule="auto"/>
        <w:jc w:val="both"/>
        <w:rPr>
          <w:rFonts w:ascii="Georgia" w:hAnsi="Georgia" w:cs="Arial"/>
          <w:szCs w:val="22"/>
        </w:rPr>
      </w:pPr>
    </w:p>
    <w:p w:rsidR="00120973" w:rsidRPr="001F2B83" w:rsidRDefault="00120973" w:rsidP="00AA10E6">
      <w:pPr>
        <w:pStyle w:val="NormalWeb"/>
        <w:shd w:val="clear" w:color="auto" w:fill="FFFFFF"/>
        <w:spacing w:before="0" w:beforeAutospacing="0" w:after="0" w:afterAutospacing="0" w:line="360" w:lineRule="auto"/>
        <w:jc w:val="both"/>
        <w:rPr>
          <w:rFonts w:ascii="Georgia" w:hAnsi="Georgia" w:cs="Arial"/>
          <w:szCs w:val="22"/>
        </w:rPr>
      </w:pPr>
      <w:r w:rsidRPr="001F2B83">
        <w:rPr>
          <w:rFonts w:ascii="Georgia" w:hAnsi="Georgia" w:cs="Arial"/>
          <w:szCs w:val="22"/>
        </w:rPr>
        <w:t xml:space="preserve">Actuellement, une procédure judiciaire est en cours du fait de </w:t>
      </w:r>
      <w:r w:rsidR="001F2B83" w:rsidRPr="001F2B83">
        <w:rPr>
          <w:rFonts w:ascii="Georgia" w:hAnsi="Georgia" w:cs="Arial"/>
          <w:szCs w:val="22"/>
        </w:rPr>
        <w:t xml:space="preserve">citoyens </w:t>
      </w:r>
      <w:r w:rsidRPr="001F2B83">
        <w:rPr>
          <w:rFonts w:ascii="Georgia" w:hAnsi="Georgia" w:cs="Arial"/>
          <w:szCs w:val="22"/>
        </w:rPr>
        <w:t xml:space="preserve">s’y opposant. </w:t>
      </w:r>
      <w:r w:rsidR="001F2B83" w:rsidRPr="001F2B83">
        <w:rPr>
          <w:rFonts w:ascii="Georgia" w:hAnsi="Georgia" w:cs="Arial"/>
          <w:szCs w:val="22"/>
        </w:rPr>
        <w:t xml:space="preserve"> </w:t>
      </w:r>
      <w:r w:rsidR="001F2B83" w:rsidRPr="00EC2E20">
        <w:rPr>
          <w:rFonts w:ascii="Georgia" w:hAnsi="Georgia" w:cs="Calibri"/>
        </w:rPr>
        <w:t xml:space="preserve">Le Département et l’Etat ont interjeté appel. Pour autant, </w:t>
      </w:r>
      <w:r w:rsidR="001F2B83" w:rsidRPr="001F2B83">
        <w:rPr>
          <w:rFonts w:ascii="Georgia" w:hAnsi="Georgia" w:cs="Arial"/>
          <w:szCs w:val="22"/>
        </w:rPr>
        <w:t>l</w:t>
      </w:r>
      <w:r w:rsidRPr="001F2B83">
        <w:rPr>
          <w:rFonts w:ascii="Georgia" w:hAnsi="Georgia" w:cs="Arial"/>
          <w:szCs w:val="22"/>
        </w:rPr>
        <w:t>’opération ne peut pour le moment</w:t>
      </w:r>
      <w:r w:rsidR="001F2B83" w:rsidRPr="001F2B83">
        <w:rPr>
          <w:rFonts w:ascii="Georgia" w:hAnsi="Georgia" w:cs="Arial"/>
          <w:szCs w:val="22"/>
        </w:rPr>
        <w:t xml:space="preserve"> pas</w:t>
      </w:r>
      <w:r w:rsidRPr="001F2B83">
        <w:rPr>
          <w:rFonts w:ascii="Georgia" w:hAnsi="Georgia" w:cs="Arial"/>
          <w:szCs w:val="22"/>
        </w:rPr>
        <w:t xml:space="preserve"> se poursuivre, même si les financements sont acquis et les acquisitions foncières quasiment terminées.</w:t>
      </w:r>
    </w:p>
    <w:p w:rsidR="00594F55" w:rsidRPr="00594F55" w:rsidRDefault="00594F55" w:rsidP="00594F55">
      <w:pPr>
        <w:spacing w:after="0" w:line="360" w:lineRule="auto"/>
        <w:jc w:val="both"/>
        <w:rPr>
          <w:rFonts w:ascii="Georgia" w:hAnsi="Georgia"/>
          <w:b/>
          <w:sz w:val="40"/>
        </w:rPr>
      </w:pPr>
    </w:p>
    <w:p w:rsidR="007473DF" w:rsidRPr="00594F55" w:rsidRDefault="007473DF" w:rsidP="00594F55">
      <w:pPr>
        <w:spacing w:after="0" w:line="360" w:lineRule="auto"/>
        <w:jc w:val="both"/>
        <w:rPr>
          <w:rFonts w:ascii="Georgia" w:hAnsi="Georgia"/>
          <w:sz w:val="24"/>
        </w:rPr>
      </w:pPr>
    </w:p>
    <w:sectPr w:rsidR="007473DF" w:rsidRPr="00594F55" w:rsidSect="00594F5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7A1"/>
    <w:multiLevelType w:val="multilevel"/>
    <w:tmpl w:val="1B2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77E72"/>
    <w:multiLevelType w:val="hybridMultilevel"/>
    <w:tmpl w:val="5B822158"/>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B9710E"/>
    <w:multiLevelType w:val="hybridMultilevel"/>
    <w:tmpl w:val="110C3C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4"/>
    <w:rsid w:val="000619C6"/>
    <w:rsid w:val="00120973"/>
    <w:rsid w:val="001F2B83"/>
    <w:rsid w:val="0059439F"/>
    <w:rsid w:val="00594F55"/>
    <w:rsid w:val="005B7B72"/>
    <w:rsid w:val="006402B4"/>
    <w:rsid w:val="006E32B8"/>
    <w:rsid w:val="006F47F6"/>
    <w:rsid w:val="007473DF"/>
    <w:rsid w:val="008C40D6"/>
    <w:rsid w:val="009F401E"/>
    <w:rsid w:val="00A46F24"/>
    <w:rsid w:val="00AA10E6"/>
    <w:rsid w:val="00AD3DD7"/>
    <w:rsid w:val="00BD294E"/>
    <w:rsid w:val="00BF285B"/>
    <w:rsid w:val="00CA5A48"/>
    <w:rsid w:val="00D4265F"/>
    <w:rsid w:val="00E51697"/>
    <w:rsid w:val="00EB3285"/>
    <w:rsid w:val="00EC2E20"/>
    <w:rsid w:val="00F87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7721-F976-4505-8788-2A3F3307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24"/>
  </w:style>
  <w:style w:type="paragraph" w:styleId="Titre2">
    <w:name w:val="heading 2"/>
    <w:basedOn w:val="Normal"/>
    <w:link w:val="Titre2Car"/>
    <w:uiPriority w:val="9"/>
    <w:qFormat/>
    <w:rsid w:val="00AA10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20973"/>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AA10E6"/>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AD3DD7"/>
    <w:pPr>
      <w:ind w:left="720"/>
      <w:contextualSpacing/>
    </w:pPr>
  </w:style>
  <w:style w:type="character" w:styleId="lev">
    <w:name w:val="Strong"/>
    <w:basedOn w:val="Policepardfaut"/>
    <w:uiPriority w:val="22"/>
    <w:qFormat/>
    <w:rsid w:val="001F2B83"/>
    <w:rPr>
      <w:b/>
      <w:bCs/>
    </w:rPr>
  </w:style>
  <w:style w:type="paragraph" w:styleId="Textedebulles">
    <w:name w:val="Balloon Text"/>
    <w:basedOn w:val="Normal"/>
    <w:link w:val="TextedebullesCar"/>
    <w:uiPriority w:val="99"/>
    <w:semiHidden/>
    <w:unhideWhenUsed/>
    <w:rsid w:val="001F2B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2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89550">
      <w:bodyDiv w:val="1"/>
      <w:marLeft w:val="0"/>
      <w:marRight w:val="0"/>
      <w:marTop w:val="0"/>
      <w:marBottom w:val="0"/>
      <w:divBdr>
        <w:top w:val="none" w:sz="0" w:space="0" w:color="auto"/>
        <w:left w:val="none" w:sz="0" w:space="0" w:color="auto"/>
        <w:bottom w:val="none" w:sz="0" w:space="0" w:color="auto"/>
        <w:right w:val="none" w:sz="0" w:space="0" w:color="auto"/>
      </w:divBdr>
      <w:divsChild>
        <w:div w:id="173155694">
          <w:marLeft w:val="0"/>
          <w:marRight w:val="0"/>
          <w:marTop w:val="0"/>
          <w:marBottom w:val="480"/>
          <w:divBdr>
            <w:top w:val="none" w:sz="0" w:space="0" w:color="auto"/>
            <w:left w:val="none" w:sz="0" w:space="0" w:color="auto"/>
            <w:bottom w:val="none" w:sz="0" w:space="0" w:color="auto"/>
            <w:right w:val="none" w:sz="0" w:space="0" w:color="auto"/>
          </w:divBdr>
          <w:divsChild>
            <w:div w:id="1968779878">
              <w:marLeft w:val="0"/>
              <w:marRight w:val="0"/>
              <w:marTop w:val="0"/>
              <w:marBottom w:val="0"/>
              <w:divBdr>
                <w:top w:val="none" w:sz="0" w:space="0" w:color="auto"/>
                <w:left w:val="none" w:sz="0" w:space="0" w:color="auto"/>
                <w:bottom w:val="none" w:sz="0" w:space="0" w:color="auto"/>
                <w:right w:val="none" w:sz="0" w:space="0" w:color="auto"/>
              </w:divBdr>
            </w:div>
          </w:divsChild>
        </w:div>
        <w:div w:id="1149906388">
          <w:marLeft w:val="0"/>
          <w:marRight w:val="0"/>
          <w:marTop w:val="0"/>
          <w:marBottom w:val="480"/>
          <w:divBdr>
            <w:top w:val="none" w:sz="0" w:space="0" w:color="auto"/>
            <w:left w:val="none" w:sz="0" w:space="0" w:color="auto"/>
            <w:bottom w:val="none" w:sz="0" w:space="0" w:color="auto"/>
            <w:right w:val="none" w:sz="0" w:space="0" w:color="auto"/>
          </w:divBdr>
          <w:divsChild>
            <w:div w:id="1306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575</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23</cp:revision>
  <dcterms:created xsi:type="dcterms:W3CDTF">2020-08-31T08:04:00Z</dcterms:created>
  <dcterms:modified xsi:type="dcterms:W3CDTF">2021-04-13T13:40:00Z</dcterms:modified>
</cp:coreProperties>
</file>