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81" w:rsidRDefault="00553F81" w:rsidP="00D44785">
      <w:pPr>
        <w:rPr>
          <w:b/>
          <w:color w:val="FFFFFF" w:themeColor="background1"/>
          <w:sz w:val="36"/>
          <w:szCs w:val="36"/>
        </w:rPr>
      </w:pPr>
      <w:r w:rsidRPr="00553F81">
        <w:rPr>
          <w:b/>
          <w:color w:val="FFFFFF" w:themeColor="background1"/>
          <w:sz w:val="36"/>
          <w:szCs w:val="36"/>
        </w:rPr>
        <w:t xml:space="preserve">Nouvelle convention de mise à disposition des </w:t>
      </w:r>
    </w:p>
    <w:p w:rsidR="00D44785" w:rsidRPr="00C520FE" w:rsidRDefault="00553F81" w:rsidP="00D44785">
      <w:pPr>
        <w:rPr>
          <w:b/>
          <w:color w:val="FFFFFF" w:themeColor="background1"/>
          <w:sz w:val="36"/>
          <w:szCs w:val="36"/>
        </w:rPr>
      </w:pPr>
      <w:proofErr w:type="gramStart"/>
      <w:r w:rsidRPr="00553F81">
        <w:rPr>
          <w:b/>
          <w:color w:val="FFFFFF" w:themeColor="background1"/>
          <w:sz w:val="36"/>
          <w:szCs w:val="36"/>
        </w:rPr>
        <w:t>services</w:t>
      </w:r>
      <w:proofErr w:type="gramEnd"/>
      <w:r w:rsidRPr="00553F81">
        <w:rPr>
          <w:b/>
          <w:color w:val="FFFFFF" w:themeColor="background1"/>
          <w:sz w:val="36"/>
          <w:szCs w:val="36"/>
        </w:rPr>
        <w:t xml:space="preserve"> du département au pr</w:t>
      </w:r>
      <w:r>
        <w:rPr>
          <w:b/>
          <w:color w:val="FFFFFF" w:themeColor="background1"/>
          <w:sz w:val="36"/>
          <w:szCs w:val="36"/>
        </w:rPr>
        <w:t>ofit du SMBO</w:t>
      </w:r>
    </w:p>
    <w:p w:rsidR="00BA3765" w:rsidRPr="00553F81" w:rsidRDefault="00553F81" w:rsidP="00D44785">
      <w:pPr>
        <w:rPr>
          <w:i/>
          <w:sz w:val="28"/>
          <w:szCs w:val="28"/>
        </w:rPr>
      </w:pPr>
      <w:r w:rsidRPr="00553F81">
        <w:rPr>
          <w:b/>
          <w:i/>
          <w:color w:val="FFFFFF" w:themeColor="background1"/>
          <w:sz w:val="28"/>
          <w:szCs w:val="28"/>
        </w:rPr>
        <w:t>Rapport n° 4-15 /AD du 24/05/2019</w:t>
      </w:r>
    </w:p>
    <w:p w:rsidR="00553F81" w:rsidRDefault="00D44785" w:rsidP="00BA3765">
      <w:pPr>
        <w:rPr>
          <w:sz w:val="24"/>
          <w:szCs w:val="2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6600"/>
          <w:sz w:val="36"/>
          <w:szCs w:val="36"/>
        </w:rPr>
        <w:br/>
      </w:r>
      <w:bookmarkStart w:id="0" w:name="_GoBack"/>
      <w:bookmarkEnd w:id="0"/>
    </w:p>
    <w:p w:rsidR="00553F81" w:rsidRDefault="00553F81" w:rsidP="00553F81">
      <w:pPr>
        <w:jc w:val="both"/>
        <w:rPr>
          <w:sz w:val="24"/>
          <w:szCs w:val="24"/>
        </w:rPr>
      </w:pPr>
      <w:r w:rsidRPr="00553F81">
        <w:rPr>
          <w:sz w:val="24"/>
          <w:szCs w:val="24"/>
        </w:rPr>
        <w:t>Il est question d’</w:t>
      </w:r>
      <w:r w:rsidRPr="00553F81">
        <w:rPr>
          <w:b/>
          <w:sz w:val="24"/>
          <w:szCs w:val="24"/>
        </w:rPr>
        <w:t xml:space="preserve">approuver la nouvelle convention de mise </w:t>
      </w:r>
      <w:r w:rsidR="001C3DAE">
        <w:rPr>
          <w:b/>
          <w:sz w:val="24"/>
          <w:szCs w:val="24"/>
        </w:rPr>
        <w:t>à disposition des services du D</w:t>
      </w:r>
      <w:r w:rsidRPr="00553F81">
        <w:rPr>
          <w:b/>
          <w:sz w:val="24"/>
          <w:szCs w:val="24"/>
        </w:rPr>
        <w:t>épartement au profit du Syndicat Mixte du Bassin de l’Oise</w:t>
      </w:r>
      <w:r w:rsidR="001C3DAE">
        <w:rPr>
          <w:sz w:val="24"/>
          <w:szCs w:val="24"/>
        </w:rPr>
        <w:t xml:space="preserve"> (SMBO)</w:t>
      </w:r>
      <w:r w:rsidRPr="00553F81">
        <w:rPr>
          <w:sz w:val="24"/>
          <w:szCs w:val="24"/>
        </w:rPr>
        <w:t>.</w:t>
      </w:r>
    </w:p>
    <w:p w:rsidR="001923A4" w:rsidRDefault="003B4A96" w:rsidP="00553F8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020EDC5" wp14:editId="4A4E6406">
            <wp:simplePos x="0" y="0"/>
            <wp:positionH relativeFrom="page">
              <wp:posOffset>152400</wp:posOffset>
            </wp:positionH>
            <wp:positionV relativeFrom="paragraph">
              <wp:posOffset>175260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555"/>
        </w:tabs>
        <w:rPr>
          <w:sz w:val="24"/>
          <w:szCs w:val="24"/>
        </w:rPr>
      </w:pPr>
    </w:p>
    <w:p w:rsidR="001A5BE4" w:rsidRDefault="00553F81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 w:rsidRPr="00553F81">
        <w:rPr>
          <w:rFonts w:cs="Arial"/>
          <w:sz w:val="24"/>
          <w:szCs w:val="24"/>
        </w:rPr>
        <w:t>Le département ad</w:t>
      </w:r>
      <w:r w:rsidR="001A5BE4">
        <w:rPr>
          <w:rFonts w:cs="Arial"/>
          <w:sz w:val="24"/>
          <w:szCs w:val="24"/>
        </w:rPr>
        <w:t>hère au SMBO en Val d’Oise pour :</w:t>
      </w:r>
    </w:p>
    <w:p w:rsidR="001A5BE4" w:rsidRDefault="001A5BE4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553F81" w:rsidRPr="00553F81">
        <w:rPr>
          <w:rFonts w:cs="Arial"/>
          <w:sz w:val="24"/>
          <w:szCs w:val="24"/>
        </w:rPr>
        <w:t xml:space="preserve">les </w:t>
      </w:r>
      <w:r w:rsidR="00553F81" w:rsidRPr="00553F81">
        <w:rPr>
          <w:rFonts w:cs="Arial"/>
          <w:b/>
          <w:sz w:val="24"/>
          <w:szCs w:val="24"/>
        </w:rPr>
        <w:t>actions d’entretien et de restauration</w:t>
      </w:r>
      <w:r>
        <w:rPr>
          <w:rFonts w:cs="Arial"/>
          <w:sz w:val="24"/>
          <w:szCs w:val="24"/>
        </w:rPr>
        <w:t xml:space="preserve"> de berges de l’Oise</w:t>
      </w:r>
    </w:p>
    <w:p w:rsidR="001A5BE4" w:rsidRDefault="001A5BE4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553F81" w:rsidRPr="00553F81">
        <w:rPr>
          <w:rFonts w:cs="Arial"/>
          <w:sz w:val="24"/>
          <w:szCs w:val="24"/>
        </w:rPr>
        <w:t xml:space="preserve">la </w:t>
      </w:r>
      <w:r w:rsidR="00553F81" w:rsidRPr="00553F81">
        <w:rPr>
          <w:rFonts w:cs="Arial"/>
          <w:b/>
          <w:sz w:val="24"/>
          <w:szCs w:val="24"/>
        </w:rPr>
        <w:t>valorisation touristique</w:t>
      </w:r>
      <w:r>
        <w:rPr>
          <w:rFonts w:cs="Arial"/>
          <w:sz w:val="24"/>
          <w:szCs w:val="24"/>
        </w:rPr>
        <w:t xml:space="preserve"> des berges de l’Oise</w:t>
      </w:r>
    </w:p>
    <w:p w:rsidR="00553F81" w:rsidRPr="00553F81" w:rsidRDefault="001A5BE4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553F81" w:rsidRPr="00553F81">
        <w:rPr>
          <w:rFonts w:cs="Arial"/>
          <w:sz w:val="24"/>
          <w:szCs w:val="24"/>
        </w:rPr>
        <w:t xml:space="preserve">la </w:t>
      </w:r>
      <w:r w:rsidR="00553F81" w:rsidRPr="00553F81">
        <w:rPr>
          <w:rFonts w:cs="Arial"/>
          <w:b/>
          <w:sz w:val="24"/>
          <w:szCs w:val="24"/>
        </w:rPr>
        <w:t>gestion des espaces naturels</w:t>
      </w:r>
      <w:r w:rsidR="00553F81" w:rsidRPr="00553F81">
        <w:rPr>
          <w:rFonts w:cs="Arial"/>
          <w:sz w:val="24"/>
          <w:szCs w:val="24"/>
        </w:rPr>
        <w:t xml:space="preserve"> sensibles locaux situés </w:t>
      </w:r>
      <w:r w:rsidR="001C3DAE">
        <w:rPr>
          <w:rFonts w:cs="Arial"/>
          <w:sz w:val="24"/>
          <w:szCs w:val="24"/>
        </w:rPr>
        <w:t xml:space="preserve">à proximité </w:t>
      </w:r>
      <w:r w:rsidR="00553F81" w:rsidRPr="00553F81">
        <w:rPr>
          <w:rFonts w:cs="Arial"/>
          <w:sz w:val="24"/>
          <w:szCs w:val="24"/>
        </w:rPr>
        <w:t>de l’Oise.</w:t>
      </w:r>
      <w:r w:rsidR="001C3DAE">
        <w:rPr>
          <w:rFonts w:cs="Arial"/>
          <w:sz w:val="24"/>
          <w:szCs w:val="24"/>
        </w:rPr>
        <w:t xml:space="preserve"> </w:t>
      </w:r>
    </w:p>
    <w:p w:rsidR="00553F81" w:rsidRPr="00553F81" w:rsidRDefault="00553F81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 w:rsidRPr="00553F81">
        <w:rPr>
          <w:rFonts w:cs="Arial"/>
          <w:sz w:val="24"/>
          <w:szCs w:val="24"/>
        </w:rPr>
        <w:t>Il existe une convention entre le SMBO</w:t>
      </w:r>
      <w:r>
        <w:rPr>
          <w:rFonts w:cs="Arial"/>
          <w:sz w:val="24"/>
          <w:szCs w:val="24"/>
        </w:rPr>
        <w:t xml:space="preserve"> et le Département (</w:t>
      </w:r>
      <w:r w:rsidRPr="00553F81">
        <w:rPr>
          <w:rFonts w:cs="Arial"/>
          <w:sz w:val="24"/>
          <w:szCs w:val="24"/>
        </w:rPr>
        <w:t>valable jusqu’a</w:t>
      </w:r>
      <w:r>
        <w:rPr>
          <w:rFonts w:cs="Arial"/>
          <w:sz w:val="24"/>
          <w:szCs w:val="24"/>
        </w:rPr>
        <w:t xml:space="preserve">u 31 mai 2019) qui </w:t>
      </w:r>
      <w:r w:rsidRPr="00553F81">
        <w:rPr>
          <w:rFonts w:cs="Arial"/>
          <w:sz w:val="24"/>
          <w:szCs w:val="24"/>
        </w:rPr>
        <w:t xml:space="preserve">prévoit la mise à disposition par le Département de ses </w:t>
      </w:r>
      <w:r w:rsidRPr="00553F81">
        <w:rPr>
          <w:rFonts w:cs="Arial"/>
          <w:b/>
          <w:sz w:val="24"/>
          <w:szCs w:val="24"/>
        </w:rPr>
        <w:t>services</w:t>
      </w:r>
      <w:r w:rsidRPr="00553F81">
        <w:rPr>
          <w:rFonts w:cs="Arial"/>
          <w:sz w:val="24"/>
          <w:szCs w:val="24"/>
        </w:rPr>
        <w:t> : Direction de l’Environnement et du Développement Durable (</w:t>
      </w:r>
      <w:r w:rsidRPr="00553F81">
        <w:rPr>
          <w:rFonts w:cs="Arial"/>
          <w:b/>
          <w:sz w:val="24"/>
          <w:szCs w:val="24"/>
        </w:rPr>
        <w:t>DEDD</w:t>
      </w:r>
      <w:r w:rsidRPr="00553F81">
        <w:rPr>
          <w:rFonts w:cs="Arial"/>
          <w:sz w:val="24"/>
          <w:szCs w:val="24"/>
        </w:rPr>
        <w:t xml:space="preserve">) et d’autres pour des </w:t>
      </w:r>
      <w:r w:rsidRPr="00553F81">
        <w:rPr>
          <w:rFonts w:cs="Arial"/>
          <w:b/>
          <w:sz w:val="24"/>
          <w:szCs w:val="24"/>
        </w:rPr>
        <w:t>conseils et expertises ponctuels</w:t>
      </w:r>
      <w:r w:rsidR="001C3DAE">
        <w:rPr>
          <w:rFonts w:cs="Arial"/>
          <w:sz w:val="24"/>
          <w:szCs w:val="24"/>
        </w:rPr>
        <w:t>.</w:t>
      </w:r>
    </w:p>
    <w:p w:rsidR="00553F81" w:rsidRDefault="00553F81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 w:rsidRPr="00553F81">
        <w:rPr>
          <w:rFonts w:cs="Arial"/>
          <w:sz w:val="24"/>
          <w:szCs w:val="24"/>
        </w:rPr>
        <w:t xml:space="preserve">La convention instaure également la mise à disposition de </w:t>
      </w:r>
      <w:r w:rsidRPr="00553F81">
        <w:rPr>
          <w:rFonts w:cs="Arial"/>
          <w:b/>
          <w:sz w:val="24"/>
          <w:szCs w:val="24"/>
        </w:rPr>
        <w:t>moyens</w:t>
      </w:r>
      <w:r w:rsidRPr="00553F81">
        <w:rPr>
          <w:rFonts w:cs="Arial"/>
          <w:sz w:val="24"/>
          <w:szCs w:val="24"/>
        </w:rPr>
        <w:t xml:space="preserve"> (service de l’imprimerie, salles de réunion, matériels informatiques nécessaires aux personnels, parc de véhicules).</w:t>
      </w:r>
    </w:p>
    <w:p w:rsidR="00C520FE" w:rsidRPr="00553F81" w:rsidRDefault="003B4A96" w:rsidP="00553F81">
      <w:pPr>
        <w:tabs>
          <w:tab w:val="left" w:pos="6555"/>
        </w:tabs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A0D3ACE" wp14:editId="5895C594">
            <wp:simplePos x="0" y="0"/>
            <wp:positionH relativeFrom="page">
              <wp:posOffset>161925</wp:posOffset>
            </wp:positionH>
            <wp:positionV relativeFrom="paragraph">
              <wp:posOffset>205740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81">
        <w:rPr>
          <w:rFonts w:cs="Arial"/>
          <w:sz w:val="24"/>
          <w:szCs w:val="24"/>
        </w:rPr>
        <w:tab/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53F81" w:rsidRDefault="00553F81" w:rsidP="00553F81">
      <w:pPr>
        <w:tabs>
          <w:tab w:val="left" w:pos="62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SMBO s’est auj</w:t>
      </w:r>
      <w:r w:rsidR="001C3DAE">
        <w:rPr>
          <w:rFonts w:cs="Arial"/>
          <w:sz w:val="24"/>
          <w:szCs w:val="24"/>
        </w:rPr>
        <w:t>ourd’hui doté de ses propres services de ressources humaines.</w:t>
      </w:r>
    </w:p>
    <w:p w:rsidR="00553F81" w:rsidRPr="00553F81" w:rsidRDefault="00553F81" w:rsidP="00553F81">
      <w:pPr>
        <w:tabs>
          <w:tab w:val="left" w:pos="6255"/>
        </w:tabs>
        <w:rPr>
          <w:rFonts w:cs="Arial"/>
          <w:sz w:val="24"/>
          <w:szCs w:val="24"/>
        </w:rPr>
      </w:pPr>
      <w:r w:rsidRPr="00553F81">
        <w:rPr>
          <w:rFonts w:cs="Arial"/>
          <w:sz w:val="24"/>
          <w:szCs w:val="24"/>
        </w:rPr>
        <w:t xml:space="preserve">La nouvelle convention annuelle ne comprend plus la mise à disposition des services de la DEDD mais </w:t>
      </w:r>
      <w:r w:rsidRPr="00553F81">
        <w:rPr>
          <w:rFonts w:cs="Arial"/>
          <w:b/>
          <w:sz w:val="24"/>
          <w:szCs w:val="24"/>
        </w:rPr>
        <w:t>l’appui stratégique</w:t>
      </w:r>
      <w:r w:rsidRPr="00553F81">
        <w:rPr>
          <w:rFonts w:cs="Arial"/>
          <w:sz w:val="24"/>
          <w:szCs w:val="24"/>
        </w:rPr>
        <w:t xml:space="preserve"> de celle-ci (Directeur et ressources financières).</w:t>
      </w:r>
    </w:p>
    <w:p w:rsidR="00553F81" w:rsidRPr="00553F81" w:rsidRDefault="00553F81" w:rsidP="00553F81">
      <w:pPr>
        <w:tabs>
          <w:tab w:val="left" w:pos="62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 ailleurs, elle indique</w:t>
      </w:r>
      <w:r w:rsidRPr="00553F81">
        <w:rPr>
          <w:rFonts w:cs="Arial"/>
          <w:sz w:val="24"/>
          <w:szCs w:val="24"/>
        </w:rPr>
        <w:t xml:space="preserve"> également la mise à disposition du </w:t>
      </w:r>
      <w:r w:rsidRPr="00553F81">
        <w:rPr>
          <w:rFonts w:cs="Arial"/>
          <w:b/>
          <w:sz w:val="24"/>
          <w:szCs w:val="24"/>
        </w:rPr>
        <w:t>service de restauration</w:t>
      </w:r>
      <w:r w:rsidRPr="00553F81">
        <w:rPr>
          <w:rFonts w:cs="Arial"/>
          <w:sz w:val="24"/>
          <w:szCs w:val="24"/>
        </w:rPr>
        <w:t xml:space="preserve"> du Département.</w:t>
      </w:r>
    </w:p>
    <w:p w:rsidR="00553F81" w:rsidRPr="00553F81" w:rsidRDefault="00553F81" w:rsidP="00553F81">
      <w:pPr>
        <w:rPr>
          <w:rFonts w:cs="Arial"/>
          <w:sz w:val="24"/>
          <w:szCs w:val="24"/>
        </w:rPr>
      </w:pPr>
      <w:r w:rsidRPr="00553F81">
        <w:rPr>
          <w:rFonts w:cs="Arial"/>
          <w:sz w:val="24"/>
          <w:szCs w:val="24"/>
        </w:rPr>
        <w:t>C’est une convention renouvelable tous les ans automatiquement pendant cinq ans (sauf manifestation de volonté contraire de la part du SMBO ou du Département).</w:t>
      </w:r>
    </w:p>
    <w:p w:rsidR="00C520FE" w:rsidRDefault="00A205B3" w:rsidP="00553F81">
      <w:pPr>
        <w:pStyle w:val="Paragraphedeliste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page">
              <wp:posOffset>152400</wp:posOffset>
            </wp:positionH>
            <wp:positionV relativeFrom="paragraph">
              <wp:posOffset>201930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2464" w:rsidRPr="00553F81" w:rsidRDefault="00553F81" w:rsidP="00553F81">
      <w:pPr>
        <w:tabs>
          <w:tab w:val="left" w:pos="6255"/>
        </w:tabs>
        <w:rPr>
          <w:rFonts w:cs="Arial"/>
          <w:i/>
          <w:sz w:val="24"/>
          <w:szCs w:val="24"/>
        </w:rPr>
      </w:pPr>
      <w:r w:rsidRPr="00553F81">
        <w:rPr>
          <w:rFonts w:cs="Arial"/>
          <w:i/>
          <w:sz w:val="24"/>
          <w:szCs w:val="24"/>
        </w:rPr>
        <w:t>« Par son aide au Syndicat Mixte des Berges de l’Oise, le Conseil Départemental entend favoriser concrètement la préservation et le développement de l’espace naturel que constitue l’Oise ».</w:t>
      </w:r>
    </w:p>
    <w:sectPr w:rsidR="00BA2464" w:rsidRPr="00553F81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BB" w:rsidRDefault="00A45ABB" w:rsidP="00C520FE">
      <w:pPr>
        <w:spacing w:after="0" w:line="240" w:lineRule="auto"/>
      </w:pPr>
      <w:r>
        <w:separator/>
      </w:r>
    </w:p>
  </w:endnote>
  <w:endnote w:type="continuationSeparator" w:id="0">
    <w:p w:rsidR="00A45ABB" w:rsidRDefault="00A45ABB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BB" w:rsidRDefault="00A45ABB" w:rsidP="00C520FE">
      <w:pPr>
        <w:spacing w:after="0" w:line="240" w:lineRule="auto"/>
      </w:pPr>
      <w:r>
        <w:separator/>
      </w:r>
    </w:p>
  </w:footnote>
  <w:footnote w:type="continuationSeparator" w:id="0">
    <w:p w:rsidR="00A45ABB" w:rsidRDefault="00A45ABB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5A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5A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6pt;margin-top:-14.9pt;width:466.9pt;height:807.35pt;z-index:-251656192;mso-position-horizontal-relative:margin;mso-position-vertical-relative:margin" o:allowincell="f">
          <v:imagedata r:id="rId1" o:title="PageViergeO" cropright="1192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5AB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90925"/>
    <w:rsid w:val="001923A4"/>
    <w:rsid w:val="001A5BE4"/>
    <w:rsid w:val="001C3DAE"/>
    <w:rsid w:val="003A5984"/>
    <w:rsid w:val="003B4A96"/>
    <w:rsid w:val="00553F81"/>
    <w:rsid w:val="005B3A2A"/>
    <w:rsid w:val="00644901"/>
    <w:rsid w:val="007E270C"/>
    <w:rsid w:val="00A205B3"/>
    <w:rsid w:val="00A31EF1"/>
    <w:rsid w:val="00A45ABB"/>
    <w:rsid w:val="00AC3770"/>
    <w:rsid w:val="00B01B56"/>
    <w:rsid w:val="00B4166D"/>
    <w:rsid w:val="00B83BE7"/>
    <w:rsid w:val="00BA2464"/>
    <w:rsid w:val="00BA3765"/>
    <w:rsid w:val="00C06A55"/>
    <w:rsid w:val="00C520FE"/>
    <w:rsid w:val="00D44785"/>
    <w:rsid w:val="00E92D2E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4537-C1EE-495E-AD29-C5713F6E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9</cp:revision>
  <dcterms:created xsi:type="dcterms:W3CDTF">2018-02-22T15:49:00Z</dcterms:created>
  <dcterms:modified xsi:type="dcterms:W3CDTF">2021-03-24T15:35:00Z</dcterms:modified>
</cp:coreProperties>
</file>